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97E" w:rsidRPr="009740C3" w:rsidRDefault="0011197E" w:rsidP="0011197E">
      <w:pPr>
        <w:spacing w:after="240" w:line="276" w:lineRule="auto"/>
        <w:ind w:firstLine="851"/>
        <w:rPr>
          <w:b/>
        </w:rPr>
      </w:pPr>
      <w:r w:rsidRPr="009740C3">
        <w:rPr>
          <w:b/>
        </w:rPr>
        <w:t xml:space="preserve">Щомісячні виплати від Фонду зросли на 11,3% за </w:t>
      </w:r>
      <w:proofErr w:type="gramStart"/>
      <w:r w:rsidRPr="009740C3">
        <w:rPr>
          <w:b/>
        </w:rPr>
        <w:t>п</w:t>
      </w:r>
      <w:proofErr w:type="gramEnd"/>
      <w:r w:rsidRPr="009740C3">
        <w:rPr>
          <w:b/>
        </w:rPr>
        <w:t>ідсумками півріччя</w:t>
      </w:r>
    </w:p>
    <w:p w:rsidR="0011197E" w:rsidRDefault="0011197E" w:rsidP="0011197E">
      <w:pPr>
        <w:spacing w:after="240" w:line="276" w:lineRule="auto"/>
        <w:ind w:firstLine="851"/>
        <w:jc w:val="both"/>
      </w:pPr>
      <w:r>
        <w:t xml:space="preserve">Фонд </w:t>
      </w:r>
      <w:proofErr w:type="gramStart"/>
      <w:r>
        <w:t>соц</w:t>
      </w:r>
      <w:proofErr w:type="gramEnd"/>
      <w:r>
        <w:t xml:space="preserve">іального страхування України упродовж січня–червня 2019 року фінансував щомісячні страхові виплати для 196 тис. потерпілих на виробництві та 10 тис. членів їх сімей. Загальні видатки Фонду за цим напрямом склали 4,1 </w:t>
      </w:r>
      <w:proofErr w:type="gramStart"/>
      <w:r>
        <w:t>млрд</w:t>
      </w:r>
      <w:proofErr w:type="gramEnd"/>
      <w:r>
        <w:t xml:space="preserve"> гривень, що на 11,3% більше, ніж за той же період минулого року.</w:t>
      </w:r>
    </w:p>
    <w:p w:rsidR="0011197E" w:rsidRDefault="0011197E" w:rsidP="0011197E">
      <w:pPr>
        <w:spacing w:after="240" w:line="276" w:lineRule="auto"/>
        <w:ind w:firstLine="851"/>
        <w:jc w:val="both"/>
      </w:pPr>
      <w:r>
        <w:t>Середній розмі</w:t>
      </w:r>
      <w:proofErr w:type="gramStart"/>
      <w:r>
        <w:t>р</w:t>
      </w:r>
      <w:proofErr w:type="gramEnd"/>
      <w:r>
        <w:t xml:space="preserve"> щомісячної виплати постраждалим внаслідок нещасних випадків на виробництві або професійних захворювань склав 3,4 тис. грн, що на 9,6% більше, ніж за перше півріччя 2018 року. Збільшення сум виплат </w:t>
      </w:r>
      <w:proofErr w:type="gramStart"/>
      <w:r>
        <w:t>пов’язано</w:t>
      </w:r>
      <w:proofErr w:type="gramEnd"/>
      <w:r>
        <w:t>, зокрема, із проведенням з 01.03.2019 перерахунку, відповідно до якого щомісячні страхові виплати потерпілим і членам їх сімей зросли на 5%.</w:t>
      </w:r>
    </w:p>
    <w:p w:rsidR="0011197E" w:rsidRPr="00E5352F" w:rsidRDefault="0011197E" w:rsidP="0011197E">
      <w:pPr>
        <w:spacing w:after="240"/>
        <w:ind w:firstLine="851"/>
        <w:jc w:val="both"/>
      </w:pPr>
      <w:r>
        <w:t>Зазначимо, щ</w:t>
      </w:r>
      <w:r w:rsidRPr="00702351">
        <w:t xml:space="preserve">омісячна страхова </w:t>
      </w:r>
      <w:r>
        <w:t xml:space="preserve">виплата призначається потерпілому </w:t>
      </w:r>
      <w:proofErr w:type="gramStart"/>
      <w:r>
        <w:t>у</w:t>
      </w:r>
      <w:proofErr w:type="gramEnd"/>
      <w:r>
        <w:t xml:space="preserve"> разі часткової або повної втрати працездатності та компенсує </w:t>
      </w:r>
      <w:r w:rsidRPr="00702351">
        <w:t>втрачен</w:t>
      </w:r>
      <w:r>
        <w:t>ий</w:t>
      </w:r>
      <w:r w:rsidRPr="00702351">
        <w:t xml:space="preserve"> заробіт</w:t>
      </w:r>
      <w:r>
        <w:t>ок або його частину</w:t>
      </w:r>
      <w:r w:rsidRPr="00702351">
        <w:t xml:space="preserve"> відповідно до </w:t>
      </w:r>
      <w:r>
        <w:t xml:space="preserve">визначеного МСЕК </w:t>
      </w:r>
      <w:r w:rsidRPr="00702351">
        <w:t>ступен</w:t>
      </w:r>
      <w:r>
        <w:t>я</w:t>
      </w:r>
      <w:r w:rsidRPr="00702351">
        <w:t xml:space="preserve"> </w:t>
      </w:r>
      <w:r>
        <w:t>не</w:t>
      </w:r>
      <w:r w:rsidRPr="00702351">
        <w:t>працездатності.</w:t>
      </w:r>
    </w:p>
    <w:p w:rsidR="0011197E" w:rsidRDefault="0011197E" w:rsidP="0011197E">
      <w:pPr>
        <w:spacing w:after="240"/>
        <w:ind w:firstLine="851"/>
        <w:jc w:val="both"/>
      </w:pPr>
      <w:r w:rsidRPr="00A54897">
        <w:t xml:space="preserve">Фонд </w:t>
      </w:r>
      <w:proofErr w:type="gramStart"/>
      <w:r w:rsidRPr="00A54897">
        <w:t>соц</w:t>
      </w:r>
      <w:proofErr w:type="gramEnd"/>
      <w:r w:rsidRPr="00A54897">
        <w:t xml:space="preserve">іального страхування України здійснює страхування на випадок тимчасової або стійкої втрати працездатності внаслідок нещасного випадку на виробництві або професійного захворювання, а також смерті потерпілого. У кожному із зазначених випадків передбачено страхові виплати безпосередньо потерпілим або членам їх </w:t>
      </w:r>
      <w:proofErr w:type="gramStart"/>
      <w:r w:rsidRPr="00A54897">
        <w:t>сімей</w:t>
      </w:r>
      <w:proofErr w:type="gramEnd"/>
      <w:r w:rsidRPr="00A54897">
        <w:t>.</w:t>
      </w:r>
      <w:r>
        <w:t xml:space="preserve"> </w:t>
      </w:r>
    </w:p>
    <w:p w:rsidR="0011197E" w:rsidRPr="00252708" w:rsidRDefault="0011197E" w:rsidP="0011197E">
      <w:pPr>
        <w:spacing w:line="288" w:lineRule="auto"/>
        <w:ind w:left="4820"/>
        <w:rPr>
          <w:b/>
        </w:rPr>
      </w:pPr>
      <w:r>
        <w:rPr>
          <w:b/>
        </w:rPr>
        <w:t>Прес</w:t>
      </w:r>
      <w:r w:rsidRPr="00252708">
        <w:rPr>
          <w:b/>
        </w:rPr>
        <w:t xml:space="preserve">служба виконавчої дирекції </w:t>
      </w:r>
    </w:p>
    <w:p w:rsidR="0011197E" w:rsidRPr="00252708" w:rsidRDefault="0011197E" w:rsidP="0011197E">
      <w:pPr>
        <w:spacing w:line="288" w:lineRule="auto"/>
        <w:ind w:left="4820"/>
        <w:rPr>
          <w:b/>
        </w:rPr>
      </w:pPr>
      <w:r w:rsidRPr="00252708">
        <w:rPr>
          <w:b/>
        </w:rPr>
        <w:t xml:space="preserve">Фонду </w:t>
      </w:r>
      <w:proofErr w:type="gramStart"/>
      <w:r w:rsidRPr="00252708">
        <w:rPr>
          <w:b/>
        </w:rPr>
        <w:t>соц</w:t>
      </w:r>
      <w:proofErr w:type="gramEnd"/>
      <w:r w:rsidRPr="00252708">
        <w:rPr>
          <w:b/>
        </w:rPr>
        <w:t>іального страхування України</w:t>
      </w:r>
    </w:p>
    <w:p w:rsidR="0011197E" w:rsidRPr="004B671B" w:rsidRDefault="0011197E" w:rsidP="0011197E">
      <w:pPr>
        <w:spacing w:line="288" w:lineRule="auto"/>
        <w:ind w:left="5529"/>
        <w:rPr>
          <w:b/>
          <w:i/>
        </w:rPr>
      </w:pPr>
    </w:p>
    <w:p w:rsidR="0011197E" w:rsidRDefault="0011197E" w:rsidP="0011197E">
      <w:pPr>
        <w:spacing w:after="240"/>
        <w:ind w:firstLine="851"/>
        <w:rPr>
          <w:b/>
          <w:lang w:val="uk-UA"/>
        </w:rPr>
      </w:pPr>
    </w:p>
    <w:p w:rsidR="0011197E" w:rsidRPr="00257CB3" w:rsidRDefault="0011197E" w:rsidP="0011197E">
      <w:pPr>
        <w:spacing w:after="240"/>
        <w:ind w:firstLine="851"/>
        <w:rPr>
          <w:b/>
        </w:rPr>
      </w:pPr>
      <w:r w:rsidRPr="00257CB3">
        <w:rPr>
          <w:b/>
        </w:rPr>
        <w:t>У каналізаційних колодязях гинуть люди!</w:t>
      </w:r>
    </w:p>
    <w:p w:rsidR="0011197E" w:rsidRPr="00257CB3" w:rsidRDefault="0011197E" w:rsidP="0011197E">
      <w:pPr>
        <w:spacing w:after="240"/>
        <w:ind w:firstLine="851"/>
        <w:jc w:val="both"/>
      </w:pPr>
      <w:r w:rsidRPr="00257CB3">
        <w:t xml:space="preserve">Виконавча дирекція Фонду </w:t>
      </w:r>
      <w:proofErr w:type="gramStart"/>
      <w:r w:rsidRPr="00257CB3">
        <w:t>соц</w:t>
      </w:r>
      <w:proofErr w:type="gramEnd"/>
      <w:r w:rsidRPr="00257CB3">
        <w:t>іального страхування України звертає увагу на значну кількість групових нещасних випадків, які стались при виконанні робіт по ремонту і експлуатації водопровідних та каналізаційних мереж, колекторів, колодязів п</w:t>
      </w:r>
      <w:r>
        <w:t>ротягом травня–липня 2019 року.</w:t>
      </w:r>
    </w:p>
    <w:p w:rsidR="0011197E" w:rsidRPr="00487E80" w:rsidRDefault="0011197E" w:rsidP="0011197E">
      <w:pPr>
        <w:spacing w:after="240"/>
        <w:ind w:firstLine="851"/>
        <w:jc w:val="both"/>
      </w:pPr>
      <w:r>
        <w:t>Так, зокрема:</w:t>
      </w:r>
    </w:p>
    <w:p w:rsidR="0011197E" w:rsidRPr="007702C8" w:rsidRDefault="0011197E" w:rsidP="0011197E">
      <w:pPr>
        <w:spacing w:after="240"/>
        <w:ind w:firstLine="851"/>
        <w:jc w:val="both"/>
      </w:pPr>
      <w:r w:rsidRPr="00257CB3">
        <w:t xml:space="preserve">- 21.05.2019 </w:t>
      </w:r>
      <w:proofErr w:type="gramStart"/>
      <w:r w:rsidRPr="00257CB3">
        <w:t>п</w:t>
      </w:r>
      <w:proofErr w:type="gramEnd"/>
      <w:r w:rsidRPr="00257CB3">
        <w:t>ід час виконання робіт по прочищенню каналізаційної системи отруїлись клоачним газом три працівники комунального підприємства «Комсервіс» (м. Куп’янськ, Харківська область). При цьому один слюсар п</w:t>
      </w:r>
      <w:r>
        <w:t>омер, а двоє отримали отруєння;</w:t>
      </w:r>
    </w:p>
    <w:p w:rsidR="0011197E" w:rsidRPr="007702C8" w:rsidRDefault="0011197E" w:rsidP="0011197E">
      <w:pPr>
        <w:spacing w:after="240"/>
        <w:ind w:firstLine="851"/>
        <w:jc w:val="both"/>
      </w:pPr>
      <w:r w:rsidRPr="00257CB3">
        <w:t xml:space="preserve">- 31.05.2019 у селі Східне Херсонської області старший оператор очисних споруд філії «Чорнобаївське» ПрАТ «Агрохолдінг Авангард», спустившись до колодязя з очисними водами, втратив </w:t>
      </w:r>
      <w:proofErr w:type="gramStart"/>
      <w:r w:rsidRPr="00257CB3">
        <w:t>св</w:t>
      </w:r>
      <w:proofErr w:type="gramEnd"/>
      <w:r w:rsidRPr="00257CB3">
        <w:t xml:space="preserve">ідомість. Побачивши це, інший працівник намагався його витягти з колодязя, але теж знепритомнів. </w:t>
      </w:r>
      <w:proofErr w:type="gramStart"/>
      <w:r w:rsidRPr="00257CB3">
        <w:t>У</w:t>
      </w:r>
      <w:proofErr w:type="gramEnd"/>
      <w:r w:rsidRPr="00257CB3">
        <w:t xml:space="preserve"> результаті цього випа</w:t>
      </w:r>
      <w:r>
        <w:t>дку обидва працівники загинули;</w:t>
      </w:r>
    </w:p>
    <w:p w:rsidR="0011197E" w:rsidRPr="007702C8" w:rsidRDefault="0011197E" w:rsidP="0011197E">
      <w:pPr>
        <w:spacing w:after="240"/>
        <w:ind w:firstLine="851"/>
        <w:jc w:val="both"/>
      </w:pPr>
      <w:r w:rsidRPr="00257CB3">
        <w:t xml:space="preserve">- 07.06.2019 у с. Вербівка Харківської області у Вербівському дошкільно-навчальному закладі (ясла-садок) </w:t>
      </w:r>
      <w:proofErr w:type="gramStart"/>
      <w:r w:rsidRPr="00257CB3">
        <w:t>п</w:t>
      </w:r>
      <w:proofErr w:type="gramEnd"/>
      <w:r w:rsidRPr="00257CB3">
        <w:t xml:space="preserve">ід час заміни фіскального насосу річний оператор газової котельні отруївся каналізаційними газами. При спробі його врятувати старша </w:t>
      </w:r>
      <w:r>
        <w:t>медична сестра також отруїлася;</w:t>
      </w:r>
    </w:p>
    <w:p w:rsidR="0011197E" w:rsidRPr="00257CB3" w:rsidRDefault="0011197E" w:rsidP="0011197E">
      <w:pPr>
        <w:spacing w:after="240"/>
        <w:ind w:firstLine="851"/>
        <w:jc w:val="both"/>
      </w:pPr>
      <w:r w:rsidRPr="00257CB3">
        <w:t xml:space="preserve">- 29.07.2019 в комунальному </w:t>
      </w:r>
      <w:proofErr w:type="gramStart"/>
      <w:r w:rsidRPr="00257CB3">
        <w:t>п</w:t>
      </w:r>
      <w:proofErr w:type="gramEnd"/>
      <w:r w:rsidRPr="00257CB3">
        <w:t>ідприємстві «Іванківське комунальне управління водного господарства» (с. Русаки Київської область) при виконанні робіт по заміні засувки в колодязі глибиною 2,5 м. троє слюсарів загинул</w:t>
      </w:r>
      <w:r>
        <w:t>и у результаті отруєння газами.</w:t>
      </w:r>
    </w:p>
    <w:p w:rsidR="0011197E" w:rsidRPr="00257CB3" w:rsidRDefault="0011197E" w:rsidP="0011197E">
      <w:pPr>
        <w:spacing w:after="240"/>
        <w:ind w:firstLine="851"/>
        <w:jc w:val="both"/>
      </w:pPr>
      <w:r w:rsidRPr="00257CB3">
        <w:t>Аналіз засвідчу</w:t>
      </w:r>
      <w:proofErr w:type="gramStart"/>
      <w:r w:rsidRPr="00257CB3">
        <w:t>є,</w:t>
      </w:r>
      <w:proofErr w:type="gramEnd"/>
      <w:r w:rsidRPr="00257CB3">
        <w:t xml:space="preserve"> що основними причинами виникнення таких нещасних випадків є незадовільна організація проведення ремонтних і аварійних робіт на водопровідних та </w:t>
      </w:r>
      <w:r w:rsidRPr="00257CB3">
        <w:lastRenderedPageBreak/>
        <w:t>каналізаційних спорудах, а саме: допуск до виконання роботи працівників без проведення відповідного навчання з питань охорони праці, без оформлення наряду-допуску; невикористання або відсутність засобів індиві</w:t>
      </w:r>
      <w:proofErr w:type="gramStart"/>
      <w:r w:rsidRPr="00257CB3">
        <w:t>дуального</w:t>
      </w:r>
      <w:proofErr w:type="gramEnd"/>
      <w:r w:rsidRPr="00257CB3">
        <w:t xml:space="preserve"> захисту, запобіжного та захисного інвентаря, незадовільний стан вентиляційних систем у КНС; відсутність кваліфікованих працівників; невиконання вимог інструкцій з охорони праці та виконання робіт з грубими п</w:t>
      </w:r>
      <w:r>
        <w:t>орушеннями вимог безпеки праці.</w:t>
      </w:r>
    </w:p>
    <w:p w:rsidR="0011197E" w:rsidRPr="00257CB3" w:rsidRDefault="0011197E" w:rsidP="0011197E">
      <w:pPr>
        <w:spacing w:after="240"/>
        <w:ind w:firstLine="851"/>
        <w:jc w:val="both"/>
      </w:pPr>
      <w:r w:rsidRPr="00257CB3">
        <w:t xml:space="preserve">Враховуючи ці вражаючі цифри та жахливі факти загибелі людей на виробництві, з метою недопущення таких випадків звертаємось до керівників </w:t>
      </w:r>
      <w:proofErr w:type="gramStart"/>
      <w:r w:rsidRPr="00257CB3">
        <w:t>п</w:t>
      </w:r>
      <w:proofErr w:type="gramEnd"/>
      <w:r w:rsidRPr="00257CB3">
        <w:t>ідприємств житлово-комунального господарства, до всіх роботодавців та підприємців, які використовують найману працю, з вимогою забезпечити організацію безпечного виконання робіт з ремонту і експлуатації водопровідних та каналізаційних мереж, колекторів і колодязів: забезпечити наявність та справний стан засобів індиві</w:t>
      </w:r>
      <w:proofErr w:type="gramStart"/>
      <w:r w:rsidRPr="00257CB3">
        <w:t>дуального</w:t>
      </w:r>
      <w:proofErr w:type="gramEnd"/>
      <w:r w:rsidRPr="00257CB3">
        <w:t xml:space="preserve"> захисту для виконання робіт у колодязях (протигази, страхувальні мотузки, пояси); встановити жорсткий контроль за станом виробничої та трудової дисципліни під час проведення газонебезпечних робіт, виконанням робіт у колодязях за нарядами-допусками, безумовним застосуванням ЗІ</w:t>
      </w:r>
      <w:proofErr w:type="gramStart"/>
      <w:r w:rsidRPr="00257CB3">
        <w:t>З</w:t>
      </w:r>
      <w:proofErr w:type="gramEnd"/>
      <w:r w:rsidRPr="00257CB3">
        <w:t xml:space="preserve"> та аналізом повітряного середовища; забезпечити працівників сучасними ЗІЗ (ізолюючі протигази, газоаналізатори, саморятівники); забезпечити належні умови утримання припливних та витяжних вентиляцій в КНС, забезпечити якісне проведення інструктажів з охорони праці працівникі</w:t>
      </w:r>
      <w:proofErr w:type="gramStart"/>
      <w:r w:rsidRPr="00257CB3">
        <w:t>в</w:t>
      </w:r>
      <w:proofErr w:type="gramEnd"/>
      <w:r w:rsidRPr="00257CB3">
        <w:t>.</w:t>
      </w:r>
    </w:p>
    <w:p w:rsidR="0011197E" w:rsidRPr="00257CB3" w:rsidRDefault="0011197E" w:rsidP="0011197E">
      <w:pPr>
        <w:spacing w:after="240"/>
        <w:ind w:firstLine="851"/>
        <w:jc w:val="both"/>
      </w:pPr>
      <w:r w:rsidRPr="00257CB3">
        <w:t xml:space="preserve">Шановні роботодавці, власники </w:t>
      </w:r>
      <w:proofErr w:type="gramStart"/>
      <w:r w:rsidRPr="00257CB3">
        <w:t>п</w:t>
      </w:r>
      <w:proofErr w:type="gramEnd"/>
      <w:r w:rsidRPr="00257CB3">
        <w:t>ідприємств, дбайте про здоров’я ваших працівників, спрямовуйте свої зусилля на створення безпечних і нешкідливих умов п</w:t>
      </w:r>
      <w:r>
        <w:t>раці на кожному робочому місці!</w:t>
      </w:r>
    </w:p>
    <w:p w:rsidR="0011197E" w:rsidRPr="00257CB3" w:rsidRDefault="0011197E" w:rsidP="0011197E">
      <w:pPr>
        <w:spacing w:after="240"/>
        <w:ind w:firstLine="851"/>
        <w:jc w:val="both"/>
      </w:pPr>
      <w:r w:rsidRPr="00257CB3">
        <w:t>Шановні працівники, бережіть своє життя та здоров’я – неухильно виконуйте вимоги інструкцій з охорони праці! Пам’ятайте, що невиконання правил охорони праці призводить до досить сумних наслідків – травмування і, навіть, до загибелі.</w:t>
      </w:r>
    </w:p>
    <w:p w:rsidR="0011197E" w:rsidRPr="00252708" w:rsidRDefault="0011197E" w:rsidP="0011197E">
      <w:pPr>
        <w:spacing w:line="288" w:lineRule="auto"/>
        <w:ind w:left="4820"/>
        <w:rPr>
          <w:b/>
        </w:rPr>
      </w:pPr>
      <w:r>
        <w:rPr>
          <w:b/>
        </w:rPr>
        <w:t>Прес</w:t>
      </w:r>
      <w:r w:rsidRPr="00252708">
        <w:rPr>
          <w:b/>
        </w:rPr>
        <w:t xml:space="preserve">служба виконавчої дирекції </w:t>
      </w:r>
    </w:p>
    <w:p w:rsidR="0011197E" w:rsidRPr="00252708" w:rsidRDefault="0011197E" w:rsidP="0011197E">
      <w:pPr>
        <w:spacing w:line="288" w:lineRule="auto"/>
        <w:ind w:left="4820"/>
        <w:rPr>
          <w:b/>
        </w:rPr>
      </w:pPr>
      <w:r w:rsidRPr="00252708">
        <w:rPr>
          <w:b/>
        </w:rPr>
        <w:t xml:space="preserve">Фонду </w:t>
      </w:r>
      <w:proofErr w:type="gramStart"/>
      <w:r w:rsidRPr="00252708">
        <w:rPr>
          <w:b/>
        </w:rPr>
        <w:t>соц</w:t>
      </w:r>
      <w:proofErr w:type="gramEnd"/>
      <w:r w:rsidRPr="00252708">
        <w:rPr>
          <w:b/>
        </w:rPr>
        <w:t>іального страхування України</w:t>
      </w:r>
    </w:p>
    <w:p w:rsidR="0011197E" w:rsidRPr="004B671B" w:rsidRDefault="0011197E" w:rsidP="0011197E">
      <w:pPr>
        <w:spacing w:line="288" w:lineRule="auto"/>
        <w:ind w:left="5529"/>
        <w:rPr>
          <w:b/>
          <w:i/>
        </w:rPr>
      </w:pPr>
    </w:p>
    <w:p w:rsidR="0011197E" w:rsidRDefault="0011197E" w:rsidP="0011197E">
      <w:pPr>
        <w:pStyle w:val="rvps2"/>
        <w:shd w:val="clear" w:color="auto" w:fill="FFFFFF"/>
        <w:spacing w:before="0" w:beforeAutospacing="0" w:after="150" w:afterAutospacing="0"/>
        <w:ind w:firstLine="851"/>
        <w:jc w:val="center"/>
        <w:rPr>
          <w:b/>
          <w:color w:val="000000"/>
          <w:lang w:val="ru-RU"/>
        </w:rPr>
      </w:pPr>
    </w:p>
    <w:p w:rsidR="0011197E" w:rsidRPr="008C284D" w:rsidRDefault="0011197E" w:rsidP="0011197E">
      <w:pPr>
        <w:pStyle w:val="rvps2"/>
        <w:shd w:val="clear" w:color="auto" w:fill="FFFFFF"/>
        <w:spacing w:before="0" w:beforeAutospacing="0" w:after="150" w:afterAutospacing="0"/>
        <w:ind w:firstLine="851"/>
        <w:jc w:val="center"/>
        <w:rPr>
          <w:b/>
          <w:color w:val="000000"/>
        </w:rPr>
      </w:pPr>
      <w:r w:rsidRPr="008C284D">
        <w:rPr>
          <w:b/>
          <w:color w:val="000000"/>
          <w:lang w:val="ru-RU"/>
        </w:rPr>
        <w:t>1</w:t>
      </w:r>
      <w:r w:rsidRPr="008C284D">
        <w:rPr>
          <w:b/>
          <w:color w:val="000000"/>
        </w:rPr>
        <w:t xml:space="preserve">,5 </w:t>
      </w:r>
      <w:proofErr w:type="gramStart"/>
      <w:r w:rsidRPr="008C284D">
        <w:rPr>
          <w:b/>
          <w:color w:val="000000"/>
        </w:rPr>
        <w:t>млн</w:t>
      </w:r>
      <w:proofErr w:type="gramEnd"/>
      <w:r w:rsidRPr="008C284D">
        <w:rPr>
          <w:b/>
          <w:color w:val="000000"/>
        </w:rPr>
        <w:t xml:space="preserve"> українців отримали лікарняні та декретні у І півріччі</w:t>
      </w:r>
    </w:p>
    <w:p w:rsidR="0011197E" w:rsidRPr="008C284D" w:rsidRDefault="0011197E" w:rsidP="0011197E">
      <w:pPr>
        <w:pStyle w:val="rvps2"/>
        <w:shd w:val="clear" w:color="auto" w:fill="FFFFFF"/>
        <w:spacing w:before="0" w:beforeAutospacing="0" w:after="150" w:afterAutospacing="0"/>
        <w:ind w:firstLine="851"/>
        <w:jc w:val="both"/>
      </w:pPr>
      <w:r w:rsidRPr="008C284D">
        <w:rPr>
          <w:color w:val="000000"/>
        </w:rPr>
        <w:t xml:space="preserve">Фондом соціального страхування України упродовж перших 6 місяців 2019 року було прийнято від страхувальників </w:t>
      </w:r>
      <w:r w:rsidRPr="008C284D">
        <w:t xml:space="preserve">заяв-розрахунків для фінансування матеріального забезпечення для більш ніж 1,5 млн застрахованих осіб. </w:t>
      </w:r>
    </w:p>
    <w:p w:rsidR="0011197E" w:rsidRPr="008C284D" w:rsidRDefault="0011197E" w:rsidP="0011197E">
      <w:pPr>
        <w:pStyle w:val="rvps2"/>
        <w:shd w:val="clear" w:color="auto" w:fill="FFFFFF"/>
        <w:spacing w:before="0" w:beforeAutospacing="0" w:after="150" w:afterAutospacing="0"/>
        <w:ind w:firstLine="851"/>
        <w:jc w:val="both"/>
      </w:pPr>
      <w:r w:rsidRPr="008C284D">
        <w:t>Загальна сума</w:t>
      </w:r>
      <w:r>
        <w:t xml:space="preserve"> коштів</w:t>
      </w:r>
      <w:r w:rsidRPr="008C284D">
        <w:t xml:space="preserve"> склала 7,26 млрд гривень, що на 19,7% більше, ніж за той же період минулого року. З них 69,8</w:t>
      </w:r>
      <w:r>
        <w:t>% –</w:t>
      </w:r>
      <w:r w:rsidRPr="008C284D">
        <w:t xml:space="preserve"> допомог</w:t>
      </w:r>
      <w:r>
        <w:t>а</w:t>
      </w:r>
      <w:r w:rsidRPr="008C284D">
        <w:t xml:space="preserve"> по тимчасовій втраті працездатності (оплата за лікарняними), 29,9% –</w:t>
      </w:r>
      <w:r>
        <w:t xml:space="preserve"> </w:t>
      </w:r>
      <w:r w:rsidRPr="008C284D">
        <w:t>допомог</w:t>
      </w:r>
      <w:r>
        <w:t>а</w:t>
      </w:r>
      <w:r w:rsidRPr="008C284D">
        <w:t xml:space="preserve"> по вагітності та пологах і 0,3% – допомог</w:t>
      </w:r>
      <w:r>
        <w:t>а</w:t>
      </w:r>
      <w:r w:rsidRPr="008C284D">
        <w:t xml:space="preserve"> на поховання.</w:t>
      </w:r>
    </w:p>
    <w:p w:rsidR="0011197E" w:rsidRPr="00487E80" w:rsidRDefault="0011197E" w:rsidP="0011197E">
      <w:pPr>
        <w:spacing w:after="240"/>
        <w:ind w:firstLine="851"/>
        <w:jc w:val="both"/>
        <w:rPr>
          <w:lang w:val="uk-UA"/>
        </w:rPr>
      </w:pPr>
      <w:r w:rsidRPr="00487E80">
        <w:rPr>
          <w:lang w:val="uk-UA"/>
        </w:rPr>
        <w:t xml:space="preserve">Право на матеріальне забезпечення від Фонду соціального страхування мають усі застраховані – громадяни України, іноземці, особи без громадянства та члени їх сімей, які проживають в Україні. Це право виникає з настанням страхового випадку в період роботи, здійснення підприємницької та іншої діяльності. </w:t>
      </w:r>
    </w:p>
    <w:p w:rsidR="0011197E" w:rsidRPr="008C284D" w:rsidRDefault="0011197E" w:rsidP="0011197E">
      <w:pPr>
        <w:spacing w:after="240"/>
        <w:ind w:firstLine="851"/>
        <w:jc w:val="both"/>
      </w:pPr>
      <w:proofErr w:type="gramStart"/>
      <w:r w:rsidRPr="008C284D">
        <w:t>П</w:t>
      </w:r>
      <w:proofErr w:type="gramEnd"/>
      <w:r w:rsidRPr="008C284D">
        <w:t>ідставою для призначення допомоги по тимчасовій непрацездатності, по вагітності та пологах є виданий у встановленому порядку листок непрацездатності, а допомоги на поховання – свідоцтво про смерть застрахованої особи.</w:t>
      </w:r>
    </w:p>
    <w:p w:rsidR="0011197E" w:rsidRPr="008C284D" w:rsidRDefault="0011197E" w:rsidP="0011197E">
      <w:pPr>
        <w:ind w:firstLine="851"/>
        <w:jc w:val="both"/>
      </w:pPr>
      <w:r w:rsidRPr="008C284D">
        <w:t xml:space="preserve">Порядок отримання матеріального забезпечення з тимчасової втрати працездатності і </w:t>
      </w:r>
      <w:proofErr w:type="gramStart"/>
      <w:r w:rsidRPr="008C284D">
        <w:t>по</w:t>
      </w:r>
      <w:proofErr w:type="gramEnd"/>
      <w:r w:rsidRPr="008C284D">
        <w:t xml:space="preserve"> вагітності та пологах від ФССУ:</w:t>
      </w:r>
    </w:p>
    <w:p w:rsidR="0011197E" w:rsidRPr="008C284D" w:rsidRDefault="0011197E" w:rsidP="0011197E">
      <w:pPr>
        <w:ind w:firstLine="851"/>
        <w:jc w:val="both"/>
      </w:pPr>
      <w:r w:rsidRPr="008C284D">
        <w:t xml:space="preserve">1. Отриманий в закладі охорони здоров’я листок непрацездатності працівник передає до уповноваженої особи на </w:t>
      </w:r>
      <w:proofErr w:type="gramStart"/>
      <w:r w:rsidRPr="008C284D">
        <w:t>п</w:t>
      </w:r>
      <w:proofErr w:type="gramEnd"/>
      <w:r w:rsidRPr="008C284D">
        <w:t xml:space="preserve">ідприємстві – кадровика, табельника або бухгалтера, для </w:t>
      </w:r>
      <w:r w:rsidRPr="008C284D">
        <w:lastRenderedPageBreak/>
        <w:t>заповнення зворотної сторони листка непрацездатності (визначення страхового стажу застрахованої особи та кількості днів, за які буде надаватися матеріальне забезпечення).</w:t>
      </w:r>
    </w:p>
    <w:p w:rsidR="0011197E" w:rsidRPr="008C284D" w:rsidRDefault="0011197E" w:rsidP="0011197E">
      <w:pPr>
        <w:ind w:firstLine="851"/>
        <w:jc w:val="both"/>
      </w:pPr>
      <w:r w:rsidRPr="008C284D">
        <w:t xml:space="preserve">2. Передача листка непрацездатності на розгляд до Комісії (уповноваженого) із </w:t>
      </w:r>
      <w:proofErr w:type="gramStart"/>
      <w:r w:rsidRPr="008C284D">
        <w:t>соц</w:t>
      </w:r>
      <w:proofErr w:type="gramEnd"/>
      <w:r w:rsidRPr="008C284D">
        <w:t>іального страхування підприємства, установи, організації (приймається рішення щодо надання матеріального забезпечення).</w:t>
      </w:r>
    </w:p>
    <w:p w:rsidR="0011197E" w:rsidRPr="008C284D" w:rsidRDefault="0011197E" w:rsidP="0011197E">
      <w:pPr>
        <w:ind w:firstLine="851"/>
        <w:jc w:val="both"/>
      </w:pPr>
      <w:r w:rsidRPr="008C284D">
        <w:t>3. Розрахунок бухгалтерією страхувальника (роботодавця) суми матеріального забезпечення та оформлення заяви-розрахунку для отримання фінансування від робочого органу виконавчої дирекції Фонду.</w:t>
      </w:r>
    </w:p>
    <w:p w:rsidR="0011197E" w:rsidRPr="008C284D" w:rsidRDefault="0011197E" w:rsidP="0011197E">
      <w:pPr>
        <w:ind w:firstLine="851"/>
        <w:jc w:val="both"/>
      </w:pPr>
      <w:r w:rsidRPr="008C284D">
        <w:t xml:space="preserve">4. Подача страхувальником заяви-розрахунку до робочого органу виконавчої дирекції Фонду за місцем </w:t>
      </w:r>
      <w:proofErr w:type="gramStart"/>
      <w:r w:rsidRPr="008C284D">
        <w:t>обл</w:t>
      </w:r>
      <w:proofErr w:type="gramEnd"/>
      <w:r w:rsidRPr="008C284D">
        <w:t>іку та подальше фінансування такої заяви шляхом перерахування Фондом заявлених коштів на спеціальний рахунок страхувальника.</w:t>
      </w:r>
    </w:p>
    <w:p w:rsidR="0011197E" w:rsidRPr="008C284D" w:rsidRDefault="0011197E" w:rsidP="0011197E">
      <w:pPr>
        <w:spacing w:after="240"/>
        <w:ind w:firstLine="851"/>
        <w:jc w:val="both"/>
        <w:rPr>
          <w:color w:val="000000"/>
        </w:rPr>
      </w:pPr>
      <w:r w:rsidRPr="008C284D">
        <w:t xml:space="preserve">5. Виплата страхувальником матеріального забезпечення застрахованим особам у найближчий </w:t>
      </w:r>
      <w:proofErr w:type="gramStart"/>
      <w:r w:rsidRPr="008C284D">
        <w:t>п</w:t>
      </w:r>
      <w:proofErr w:type="gramEnd"/>
      <w:r w:rsidRPr="008C284D">
        <w:t>ісля дня призначення допомоги строк, установлений для виплати заробітної плати.</w:t>
      </w:r>
      <w:r w:rsidRPr="008C284D">
        <w:rPr>
          <w:color w:val="000000"/>
        </w:rPr>
        <w:t xml:space="preserve"> </w:t>
      </w:r>
    </w:p>
    <w:p w:rsidR="0011197E" w:rsidRPr="00252708" w:rsidRDefault="0011197E" w:rsidP="0011197E">
      <w:pPr>
        <w:spacing w:line="288" w:lineRule="auto"/>
        <w:ind w:left="4820"/>
        <w:rPr>
          <w:b/>
        </w:rPr>
      </w:pPr>
      <w:r>
        <w:rPr>
          <w:b/>
          <w:lang w:val="uk-UA"/>
        </w:rPr>
        <w:t>П</w:t>
      </w:r>
      <w:r>
        <w:rPr>
          <w:b/>
        </w:rPr>
        <w:t>рес</w:t>
      </w:r>
      <w:r w:rsidRPr="00252708">
        <w:rPr>
          <w:b/>
        </w:rPr>
        <w:t xml:space="preserve">служба виконавчої дирекції </w:t>
      </w:r>
    </w:p>
    <w:p w:rsidR="0011197E" w:rsidRPr="00252708" w:rsidRDefault="0011197E" w:rsidP="0011197E">
      <w:pPr>
        <w:spacing w:line="288" w:lineRule="auto"/>
        <w:ind w:left="4820"/>
        <w:rPr>
          <w:b/>
        </w:rPr>
      </w:pPr>
      <w:r w:rsidRPr="00252708">
        <w:rPr>
          <w:b/>
        </w:rPr>
        <w:t xml:space="preserve">Фонду </w:t>
      </w:r>
      <w:proofErr w:type="gramStart"/>
      <w:r w:rsidRPr="00252708">
        <w:rPr>
          <w:b/>
        </w:rPr>
        <w:t>соц</w:t>
      </w:r>
      <w:proofErr w:type="gramEnd"/>
      <w:r w:rsidRPr="00252708">
        <w:rPr>
          <w:b/>
        </w:rPr>
        <w:t>іального страхування України</w:t>
      </w:r>
    </w:p>
    <w:p w:rsidR="0011197E" w:rsidRPr="004B671B" w:rsidRDefault="0011197E" w:rsidP="0011197E">
      <w:pPr>
        <w:spacing w:line="288" w:lineRule="auto"/>
        <w:ind w:left="5529"/>
        <w:rPr>
          <w:b/>
          <w:i/>
        </w:rPr>
      </w:pPr>
    </w:p>
    <w:p w:rsidR="0011197E" w:rsidRDefault="0011197E" w:rsidP="0011197E">
      <w:pPr>
        <w:spacing w:after="240"/>
        <w:ind w:firstLine="851"/>
        <w:rPr>
          <w:b/>
          <w:lang w:val="uk-UA"/>
        </w:rPr>
      </w:pPr>
    </w:p>
    <w:p w:rsidR="0011197E" w:rsidRPr="00E15556" w:rsidRDefault="0011197E" w:rsidP="0011197E">
      <w:pPr>
        <w:spacing w:after="240"/>
        <w:ind w:firstLine="851"/>
        <w:rPr>
          <w:b/>
        </w:rPr>
      </w:pPr>
      <w:r w:rsidRPr="00E15556">
        <w:rPr>
          <w:b/>
        </w:rPr>
        <w:t xml:space="preserve">Безпека праці </w:t>
      </w:r>
      <w:proofErr w:type="gramStart"/>
      <w:r w:rsidRPr="00E15556">
        <w:rPr>
          <w:b/>
        </w:rPr>
        <w:t>п</w:t>
      </w:r>
      <w:proofErr w:type="gramEnd"/>
      <w:r w:rsidRPr="00E15556">
        <w:rPr>
          <w:b/>
        </w:rPr>
        <w:t>ід час жнив має стати головним пріоритетом</w:t>
      </w:r>
    </w:p>
    <w:p w:rsidR="0011197E" w:rsidRPr="00E15556" w:rsidRDefault="0011197E" w:rsidP="0011197E">
      <w:pPr>
        <w:spacing w:after="240"/>
        <w:ind w:firstLine="851"/>
        <w:jc w:val="both"/>
      </w:pPr>
      <w:r w:rsidRPr="00E15556">
        <w:t xml:space="preserve">Сільське господарство відноситься до ряду найбільш травмонебезпечних галузей економіки. За кількістю нещасних випадків із року в </w:t>
      </w:r>
      <w:proofErr w:type="gramStart"/>
      <w:r w:rsidRPr="00E15556">
        <w:t>р</w:t>
      </w:r>
      <w:proofErr w:type="gramEnd"/>
      <w:r w:rsidRPr="00E15556">
        <w:t>ік сільгоспвиробництво стабільно посідає 3–4 місце.</w:t>
      </w:r>
    </w:p>
    <w:p w:rsidR="0011197E" w:rsidRPr="00E15556" w:rsidRDefault="0011197E" w:rsidP="0011197E">
      <w:pPr>
        <w:spacing w:after="240"/>
        <w:ind w:firstLine="851"/>
        <w:jc w:val="both"/>
      </w:pPr>
      <w:r w:rsidRPr="00E15556">
        <w:t xml:space="preserve">Складність і особливість цього виробництва полягає в сезонності виконання робіт в рослинництві, певній циклічності в тваринництві, в експлуатації застарілих засобів механізації без належних засобів безпеки, в багатьох випадках у недостатньому </w:t>
      </w:r>
      <w:proofErr w:type="gramStart"/>
      <w:r w:rsidRPr="00E15556">
        <w:t>р</w:t>
      </w:r>
      <w:proofErr w:type="gramEnd"/>
      <w:r w:rsidRPr="00E15556">
        <w:t>івні кваліфікації працівників. Ці та інші обставини характеризують сільське господарство як галузь, де умови праці потребують належної уваги і подальшого поліпшення.</w:t>
      </w:r>
    </w:p>
    <w:p w:rsidR="0011197E" w:rsidRPr="00E15556" w:rsidRDefault="0011197E" w:rsidP="0011197E">
      <w:pPr>
        <w:spacing w:after="240"/>
        <w:ind w:firstLine="851"/>
        <w:jc w:val="both"/>
      </w:pPr>
      <w:r w:rsidRPr="00E15556">
        <w:t>Серед професій у агропромисловому комплексі найнебезпечнішою, як і раніше, є професія механізатора (</w:t>
      </w:r>
      <w:proofErr w:type="gramStart"/>
      <w:r w:rsidRPr="00E15556">
        <w:t>тракториста-машин</w:t>
      </w:r>
      <w:proofErr w:type="gramEnd"/>
      <w:r w:rsidRPr="00E15556">
        <w:t xml:space="preserve">іста). На жнивах використовують зернозбиральні комбайни, частина яких вже відпрацювала встановлені строки експлуатації, але </w:t>
      </w:r>
      <w:proofErr w:type="gramStart"/>
      <w:r w:rsidRPr="00E15556">
        <w:t>п</w:t>
      </w:r>
      <w:proofErr w:type="gramEnd"/>
      <w:r w:rsidRPr="00E15556">
        <w:t xml:space="preserve">ісля ремонту продовжують працювати, тому на ці застарілі комбайни необхідно звернути особливу увагу. Польові механізовані роботи із застосуванням сільськогосподарської техніки потрібно розглядати як роботи з </w:t>
      </w:r>
      <w:proofErr w:type="gramStart"/>
      <w:r w:rsidRPr="00E15556">
        <w:t>п</w:t>
      </w:r>
      <w:proofErr w:type="gramEnd"/>
      <w:r w:rsidRPr="00E15556">
        <w:t xml:space="preserve">ідвищеною небезпекою, адже часто механізатор залишається один на один з агрегатом, який може у будь-який момент потребувати ремонту. А це, в свою чергу, може спровокувати працівника до виконання дій, що не відповідають вимогам безпеки. Крім того, йому доводиться працювати понаднормово, у темний час доби, на віддалених полях, схилах, за несприятливих погодних умов, постійно зазнаючи впливу високих рівнів </w:t>
      </w:r>
      <w:proofErr w:type="gramStart"/>
      <w:r w:rsidRPr="00E15556">
        <w:t>в</w:t>
      </w:r>
      <w:proofErr w:type="gramEnd"/>
      <w:r w:rsidRPr="00E15556">
        <w:t>ібрації, шуму, температурних перепадів та інших чинників, що призводять до стомлення. Враховуючи вищевикладене, керівники господарств, фермери повинні подбати про знешкодження небезпечних ризикі</w:t>
      </w:r>
      <w:proofErr w:type="gramStart"/>
      <w:r w:rsidRPr="00E15556">
        <w:t>в</w:t>
      </w:r>
      <w:proofErr w:type="gramEnd"/>
      <w:r w:rsidRPr="00E15556">
        <w:t>, які можуть виникнути в період збирання врожаю.</w:t>
      </w:r>
    </w:p>
    <w:p w:rsidR="0011197E" w:rsidRPr="00E15556" w:rsidRDefault="0011197E" w:rsidP="0011197E">
      <w:pPr>
        <w:spacing w:after="240"/>
        <w:ind w:firstLine="851"/>
        <w:jc w:val="both"/>
      </w:pPr>
      <w:r w:rsidRPr="00E15556">
        <w:t xml:space="preserve">Перед початком збиральних робіт керівниками господарств, фермерами повинні бути проведені певні організаційні </w:t>
      </w:r>
      <w:proofErr w:type="gramStart"/>
      <w:r w:rsidRPr="00E15556">
        <w:t>проф</w:t>
      </w:r>
      <w:proofErr w:type="gramEnd"/>
      <w:r w:rsidRPr="00E15556">
        <w:t>ілактичні заходи для недопущення випадків травмування працюючих на жнивах.</w:t>
      </w:r>
    </w:p>
    <w:p w:rsidR="0011197E" w:rsidRPr="00E15556" w:rsidRDefault="0011197E" w:rsidP="0011197E">
      <w:pPr>
        <w:ind w:firstLine="851"/>
        <w:jc w:val="both"/>
        <w:rPr>
          <w:b/>
        </w:rPr>
      </w:pPr>
      <w:r w:rsidRPr="00E15556">
        <w:rPr>
          <w:b/>
        </w:rPr>
        <w:t xml:space="preserve">Для цього, </w:t>
      </w:r>
      <w:proofErr w:type="gramStart"/>
      <w:r w:rsidRPr="00E15556">
        <w:rPr>
          <w:b/>
        </w:rPr>
        <w:t>в</w:t>
      </w:r>
      <w:proofErr w:type="gramEnd"/>
      <w:r w:rsidRPr="00E15556">
        <w:rPr>
          <w:b/>
        </w:rPr>
        <w:t xml:space="preserve"> </w:t>
      </w:r>
      <w:proofErr w:type="gramStart"/>
      <w:r w:rsidRPr="00E15556">
        <w:rPr>
          <w:b/>
        </w:rPr>
        <w:t>першу</w:t>
      </w:r>
      <w:proofErr w:type="gramEnd"/>
      <w:r w:rsidRPr="00E15556">
        <w:rPr>
          <w:b/>
        </w:rPr>
        <w:t xml:space="preserve"> чергу, необхідно забезпечити:</w:t>
      </w:r>
    </w:p>
    <w:p w:rsidR="0011197E" w:rsidRPr="00E15556" w:rsidRDefault="0011197E" w:rsidP="0011197E">
      <w:pPr>
        <w:ind w:firstLine="851"/>
        <w:jc w:val="both"/>
      </w:pPr>
      <w:r w:rsidRPr="00E15556">
        <w:t>- проведення інструктажів з охорони праці та пожежної безпеки з усіма працівниками, які будуть брати участь у збиранні врожаю;</w:t>
      </w:r>
    </w:p>
    <w:p w:rsidR="0011197E" w:rsidRPr="00E15556" w:rsidRDefault="0011197E" w:rsidP="0011197E">
      <w:pPr>
        <w:ind w:firstLine="851"/>
        <w:jc w:val="both"/>
      </w:pPr>
      <w:r w:rsidRPr="00E15556">
        <w:t xml:space="preserve">- до роботи на тракторах та комбайнах допускати механізаторів </w:t>
      </w:r>
      <w:proofErr w:type="gramStart"/>
      <w:r w:rsidRPr="00E15556">
        <w:t>в</w:t>
      </w:r>
      <w:proofErr w:type="gramEnd"/>
      <w:r w:rsidRPr="00E15556">
        <w:t>іком не молодше 18 років, які пройшли медогляд, навчання та інструктаж з охорони праці та пожежної безпеки і мають посвідчення на право управління даною сільськогосподарською технікою;</w:t>
      </w:r>
    </w:p>
    <w:p w:rsidR="0011197E" w:rsidRPr="00E15556" w:rsidRDefault="0011197E" w:rsidP="0011197E">
      <w:pPr>
        <w:ind w:firstLine="851"/>
        <w:jc w:val="both"/>
      </w:pPr>
      <w:r w:rsidRPr="00E15556">
        <w:lastRenderedPageBreak/>
        <w:t xml:space="preserve">- ознайомлення </w:t>
      </w:r>
      <w:proofErr w:type="gramStart"/>
      <w:r w:rsidRPr="00E15556">
        <w:t>п</w:t>
      </w:r>
      <w:proofErr w:type="gramEnd"/>
      <w:r w:rsidRPr="00E15556">
        <w:t>ід розпис всіх водіїв та механізаторів із безпечними маршрутами руху транспортних засобів по території господарств;</w:t>
      </w:r>
    </w:p>
    <w:p w:rsidR="0011197E" w:rsidRPr="00E15556" w:rsidRDefault="0011197E" w:rsidP="0011197E">
      <w:pPr>
        <w:ind w:firstLine="851"/>
        <w:jc w:val="both"/>
      </w:pPr>
      <w:r w:rsidRPr="00E15556">
        <w:t xml:space="preserve">- виділити, позначити табличками та обладнати спеціальні місця </w:t>
      </w:r>
      <w:proofErr w:type="gramStart"/>
      <w:r w:rsidRPr="00E15556">
        <w:t>для</w:t>
      </w:r>
      <w:proofErr w:type="gramEnd"/>
      <w:r w:rsidRPr="00E15556">
        <w:t xml:space="preserve"> відпочинку та харчування працюючих, забезпечити їх умивальниками, миючими засобами та рушниками;</w:t>
      </w:r>
    </w:p>
    <w:p w:rsidR="0011197E" w:rsidRPr="00E15556" w:rsidRDefault="0011197E" w:rsidP="0011197E">
      <w:pPr>
        <w:ind w:firstLine="851"/>
        <w:jc w:val="both"/>
      </w:pPr>
      <w:r w:rsidRPr="00E15556">
        <w:t xml:space="preserve">- до початку робіт </w:t>
      </w:r>
      <w:proofErr w:type="gramStart"/>
      <w:r w:rsidRPr="00E15556">
        <w:t>вс</w:t>
      </w:r>
      <w:proofErr w:type="gramEnd"/>
      <w:r w:rsidRPr="00E15556">
        <w:t>іх працівників забезпечити спецодягом, засобами індивідуального захисту (рукавиці, окуляри, респіратори і т.д.), укомплектувати всю зернозбиральну техніку необхідним протипожежним устаткуванням та вогнегасниками, поповнити медичні аптечки для надання першої долікарської допомоги;</w:t>
      </w:r>
    </w:p>
    <w:p w:rsidR="0011197E" w:rsidRPr="00E15556" w:rsidRDefault="0011197E" w:rsidP="0011197E">
      <w:pPr>
        <w:ind w:firstLine="851"/>
        <w:jc w:val="both"/>
      </w:pPr>
      <w:r w:rsidRPr="00E15556">
        <w:t xml:space="preserve">- забезпечити комбайнерів чистиками, </w:t>
      </w:r>
      <w:proofErr w:type="gramStart"/>
      <w:r w:rsidRPr="00E15556">
        <w:t>р</w:t>
      </w:r>
      <w:proofErr w:type="gramEnd"/>
      <w:r w:rsidRPr="00E15556">
        <w:t>ізаками, щітками, спеціальними крючками для очищення різального апарату, решіт, молотилки та інших робочих органів зернозбиральних комбайнів;</w:t>
      </w:r>
    </w:p>
    <w:p w:rsidR="0011197E" w:rsidRPr="00E15556" w:rsidRDefault="0011197E" w:rsidP="0011197E">
      <w:pPr>
        <w:ind w:firstLine="851"/>
        <w:jc w:val="both"/>
      </w:pPr>
      <w:r w:rsidRPr="00E15556">
        <w:t xml:space="preserve">- </w:t>
      </w:r>
      <w:proofErr w:type="gramStart"/>
      <w:r w:rsidRPr="00E15556">
        <w:t>вс</w:t>
      </w:r>
      <w:proofErr w:type="gramEnd"/>
      <w:r w:rsidRPr="00E15556">
        <w:t>і небезпечні вузли зернозбиральної техніки необхідно обладнати захисними кожухами, робота без яких категорично забороняється;</w:t>
      </w:r>
    </w:p>
    <w:p w:rsidR="0011197E" w:rsidRPr="00E15556" w:rsidRDefault="0011197E" w:rsidP="0011197E">
      <w:pPr>
        <w:ind w:firstLine="851"/>
        <w:jc w:val="both"/>
      </w:pPr>
      <w:r w:rsidRPr="00E15556">
        <w:t>- при колективній роботі на жнивах обов’язково призначається старший;</w:t>
      </w:r>
    </w:p>
    <w:p w:rsidR="0011197E" w:rsidRPr="00E15556" w:rsidRDefault="0011197E" w:rsidP="0011197E">
      <w:pPr>
        <w:ind w:firstLine="851"/>
        <w:jc w:val="both"/>
      </w:pPr>
      <w:r w:rsidRPr="00E15556">
        <w:t xml:space="preserve">- при роботі в загінці на збиранні зернових та </w:t>
      </w:r>
      <w:proofErr w:type="gramStart"/>
      <w:r w:rsidRPr="00E15556">
        <w:t>п</w:t>
      </w:r>
      <w:proofErr w:type="gramEnd"/>
      <w:r w:rsidRPr="00E15556">
        <w:t>ід час перегонів комбайнів забороняється знаходження на комбайні сторонніх осіб;</w:t>
      </w:r>
    </w:p>
    <w:p w:rsidR="0011197E" w:rsidRPr="00E15556" w:rsidRDefault="0011197E" w:rsidP="0011197E">
      <w:pPr>
        <w:ind w:firstLine="851"/>
        <w:jc w:val="both"/>
      </w:pPr>
      <w:r w:rsidRPr="00E15556">
        <w:t xml:space="preserve">- </w:t>
      </w:r>
      <w:proofErr w:type="gramStart"/>
      <w:r w:rsidRPr="00E15556">
        <w:t>вс</w:t>
      </w:r>
      <w:proofErr w:type="gramEnd"/>
      <w:r w:rsidRPr="00E15556">
        <w:t>і види регулювальних, ремонтних, налагоджувальних робіт та технічного обслуговування сільськогосподарської техніки проводять тільки після повної зупинки всіх агрегатів;</w:t>
      </w:r>
    </w:p>
    <w:p w:rsidR="0011197E" w:rsidRPr="00E15556" w:rsidRDefault="0011197E" w:rsidP="0011197E">
      <w:pPr>
        <w:ind w:firstLine="851"/>
        <w:jc w:val="both"/>
      </w:pPr>
      <w:r w:rsidRPr="00E15556">
        <w:t xml:space="preserve">- </w:t>
      </w:r>
      <w:proofErr w:type="gramStart"/>
      <w:r w:rsidRPr="00E15556">
        <w:t>вс</w:t>
      </w:r>
      <w:proofErr w:type="gramEnd"/>
      <w:r w:rsidRPr="00E15556">
        <w:t>і трактори та автомобілі, які братимуть участь у жнивах, повинні бути обладнані справними іскрогасниками;</w:t>
      </w:r>
    </w:p>
    <w:p w:rsidR="0011197E" w:rsidRPr="00E15556" w:rsidRDefault="0011197E" w:rsidP="0011197E">
      <w:pPr>
        <w:ind w:firstLine="851"/>
        <w:jc w:val="both"/>
      </w:pPr>
      <w:r w:rsidRPr="00E15556">
        <w:t xml:space="preserve">- </w:t>
      </w:r>
      <w:proofErr w:type="gramStart"/>
      <w:r w:rsidRPr="00E15556">
        <w:t>вс</w:t>
      </w:r>
      <w:proofErr w:type="gramEnd"/>
      <w:r w:rsidRPr="00E15556">
        <w:t>і трактори, які будуть відвозити солому від комбайнів або виконувати інші транспортні роботи, повинні бути переведені на широку колію;</w:t>
      </w:r>
    </w:p>
    <w:p w:rsidR="0011197E" w:rsidRPr="00E15556" w:rsidRDefault="0011197E" w:rsidP="0011197E">
      <w:pPr>
        <w:ind w:firstLine="851"/>
        <w:jc w:val="both"/>
      </w:pPr>
      <w:r w:rsidRPr="00E15556">
        <w:t xml:space="preserve">- перевезення людей </w:t>
      </w:r>
      <w:proofErr w:type="gramStart"/>
      <w:r w:rsidRPr="00E15556">
        <w:t>дозволяється</w:t>
      </w:r>
      <w:proofErr w:type="gramEnd"/>
      <w:r w:rsidRPr="00E15556">
        <w:t xml:space="preserve"> лише автобусами або спеціально обладнаними вантажними автомобілями;</w:t>
      </w:r>
    </w:p>
    <w:p w:rsidR="0011197E" w:rsidRPr="00E15556" w:rsidRDefault="0011197E" w:rsidP="0011197E">
      <w:pPr>
        <w:ind w:firstLine="851"/>
        <w:jc w:val="both"/>
      </w:pPr>
      <w:r w:rsidRPr="00E15556">
        <w:t xml:space="preserve">- до скиртування сіна або соломи допускаються особи, що мають дозвіл до робіт на висоті. Скиртування дозволяється проводити тільки у </w:t>
      </w:r>
      <w:proofErr w:type="gramStart"/>
      <w:r w:rsidRPr="00E15556">
        <w:t>св</w:t>
      </w:r>
      <w:proofErr w:type="gramEnd"/>
      <w:r w:rsidRPr="00E15556">
        <w:t>ітлий час доби і при швидкості вітру не більше 6 м/с. Не дозволяється скиртувати під час грози;</w:t>
      </w:r>
    </w:p>
    <w:p w:rsidR="0011197E" w:rsidRPr="00E15556" w:rsidRDefault="0011197E" w:rsidP="0011197E">
      <w:pPr>
        <w:ind w:firstLine="851"/>
        <w:jc w:val="both"/>
      </w:pPr>
      <w:r w:rsidRPr="00E15556">
        <w:t xml:space="preserve">- до робіт з </w:t>
      </w:r>
      <w:proofErr w:type="gramStart"/>
      <w:r w:rsidRPr="00E15556">
        <w:t>п</w:t>
      </w:r>
      <w:proofErr w:type="gramEnd"/>
      <w:r w:rsidRPr="00E15556">
        <w:t>ідвищеною небезпекою допускаються працівники з 18 років (при наявності відповідних посвідчень), на інші роботи – з 16 років, а при письмовій згоді одного із батьків – з 15 років;</w:t>
      </w:r>
    </w:p>
    <w:p w:rsidR="0011197E" w:rsidRPr="00E15556" w:rsidRDefault="0011197E" w:rsidP="0011197E">
      <w:pPr>
        <w:spacing w:after="240"/>
        <w:ind w:firstLine="851"/>
        <w:jc w:val="both"/>
      </w:pPr>
      <w:r w:rsidRPr="00E15556">
        <w:t xml:space="preserve">- закінчити </w:t>
      </w:r>
      <w:proofErr w:type="gramStart"/>
      <w:r w:rsidRPr="00E15556">
        <w:t>п</w:t>
      </w:r>
      <w:proofErr w:type="gramEnd"/>
      <w:r w:rsidRPr="00E15556">
        <w:t>ідготовку токів, зерноочисних комплексів, збирально-транспортних агрегатів, перевірити їх на відповідність вимогам безпеки, не допускати до роботи несправні машини, що не відповідають правилам охорони праці, і закріпити техніку за працівниками.</w:t>
      </w:r>
    </w:p>
    <w:p w:rsidR="0011197E" w:rsidRPr="00E15556" w:rsidRDefault="0011197E" w:rsidP="0011197E">
      <w:pPr>
        <w:spacing w:after="240"/>
        <w:ind w:firstLine="851"/>
        <w:jc w:val="both"/>
      </w:pPr>
      <w:r w:rsidRPr="00E15556">
        <w:t xml:space="preserve">Всі ці вимоги нормативно-правових актів </w:t>
      </w:r>
      <w:proofErr w:type="gramStart"/>
      <w:r w:rsidRPr="00E15556">
        <w:t>в</w:t>
      </w:r>
      <w:proofErr w:type="gramEnd"/>
      <w:r w:rsidRPr="00E15556">
        <w:t xml:space="preserve">ідомі, але не буде зайвим ще раз звернути увагу працівників на те, що їх невиконання може призвести до непоправного. Сумні факти минулих років можуть нагадати про це. Керівникам </w:t>
      </w:r>
      <w:proofErr w:type="gramStart"/>
      <w:r w:rsidRPr="00E15556">
        <w:t>п</w:t>
      </w:r>
      <w:proofErr w:type="gramEnd"/>
      <w:r w:rsidRPr="00E15556">
        <w:t xml:space="preserve">ідприємств потрібно слідкувати за усуненням наявних порушень і з усією відповідальністю поставитися до безпеки працівників на жнивах. Адже головною метою жнив є не тільки своєчасність та якість збирання врожаю, </w:t>
      </w:r>
      <w:proofErr w:type="gramStart"/>
      <w:r w:rsidRPr="00E15556">
        <w:t>а й</w:t>
      </w:r>
      <w:proofErr w:type="gramEnd"/>
      <w:r w:rsidRPr="00E15556">
        <w:t xml:space="preserve"> збереження життя та здоров’я людей, які працюють на жнивах.</w:t>
      </w:r>
    </w:p>
    <w:p w:rsidR="0011197E" w:rsidRPr="00E15556" w:rsidRDefault="0011197E" w:rsidP="0011197E">
      <w:pPr>
        <w:ind w:firstLine="851"/>
        <w:jc w:val="both"/>
        <w:rPr>
          <w:b/>
        </w:rPr>
      </w:pPr>
      <w:r w:rsidRPr="00E15556">
        <w:rPr>
          <w:b/>
        </w:rPr>
        <w:t xml:space="preserve">Звертаємося до </w:t>
      </w:r>
      <w:proofErr w:type="gramStart"/>
      <w:r w:rsidRPr="00E15556">
        <w:rPr>
          <w:b/>
        </w:rPr>
        <w:t>вс</w:t>
      </w:r>
      <w:proofErr w:type="gramEnd"/>
      <w:r w:rsidRPr="00E15556">
        <w:rPr>
          <w:b/>
        </w:rPr>
        <w:t>іх, хто буде працювати на жнивному полі! Бережіть своє життя і здоров’я, тільки виконання вимог охорони праці, належна організація робіт дадуть змогу провести збирання зернових урожаю без травм і аварій.</w:t>
      </w:r>
    </w:p>
    <w:p w:rsidR="0011197E" w:rsidRPr="008C284D" w:rsidRDefault="0011197E" w:rsidP="0011197E"/>
    <w:p w:rsidR="0011197E" w:rsidRPr="00252708" w:rsidRDefault="0011197E" w:rsidP="0011197E">
      <w:pPr>
        <w:spacing w:line="288" w:lineRule="auto"/>
        <w:ind w:left="4820"/>
        <w:rPr>
          <w:b/>
        </w:rPr>
      </w:pPr>
      <w:r>
        <w:rPr>
          <w:b/>
        </w:rPr>
        <w:t>Прес</w:t>
      </w:r>
      <w:r w:rsidRPr="00252708">
        <w:rPr>
          <w:b/>
        </w:rPr>
        <w:t xml:space="preserve">служба виконавчої дирекції </w:t>
      </w:r>
    </w:p>
    <w:p w:rsidR="0011197E" w:rsidRPr="00252708" w:rsidRDefault="0011197E" w:rsidP="0011197E">
      <w:pPr>
        <w:spacing w:line="288" w:lineRule="auto"/>
        <w:ind w:left="4820"/>
        <w:rPr>
          <w:b/>
        </w:rPr>
      </w:pPr>
      <w:r w:rsidRPr="00252708">
        <w:rPr>
          <w:b/>
        </w:rPr>
        <w:t xml:space="preserve">Фонду </w:t>
      </w:r>
      <w:proofErr w:type="gramStart"/>
      <w:r w:rsidRPr="00252708">
        <w:rPr>
          <w:b/>
        </w:rPr>
        <w:t>соц</w:t>
      </w:r>
      <w:proofErr w:type="gramEnd"/>
      <w:r w:rsidRPr="00252708">
        <w:rPr>
          <w:b/>
        </w:rPr>
        <w:t>іального страхування України</w:t>
      </w:r>
    </w:p>
    <w:p w:rsidR="0011197E" w:rsidRPr="004B671B" w:rsidRDefault="0011197E" w:rsidP="0011197E">
      <w:pPr>
        <w:spacing w:line="288" w:lineRule="auto"/>
        <w:ind w:left="5529"/>
        <w:rPr>
          <w:b/>
          <w:i/>
        </w:rPr>
      </w:pPr>
    </w:p>
    <w:p w:rsidR="0011197E" w:rsidRPr="00D15F9A" w:rsidRDefault="0011197E" w:rsidP="0011197E">
      <w:pPr>
        <w:tabs>
          <w:tab w:val="left" w:pos="709"/>
        </w:tabs>
        <w:ind w:firstLine="851"/>
        <w:jc w:val="both"/>
        <w:rPr>
          <w:b/>
          <w:i/>
        </w:rPr>
      </w:pPr>
    </w:p>
    <w:p w:rsidR="00B4367F" w:rsidRDefault="00B4367F"/>
    <w:sectPr w:rsidR="00B4367F" w:rsidSect="0011197E">
      <w:pgSz w:w="11906" w:h="16838" w:code="9"/>
      <w:pgMar w:top="851" w:right="567" w:bottom="284"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1197E"/>
    <w:rsid w:val="0011197E"/>
    <w:rsid w:val="00B436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97E"/>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11197E"/>
    <w:pPr>
      <w:spacing w:before="100" w:beforeAutospacing="1" w:after="100" w:afterAutospacing="1"/>
      <w:jc w:val="left"/>
    </w:pPr>
    <w:rPr>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1900</Words>
  <Characters>10834</Characters>
  <Application>Microsoft Office Word</Application>
  <DocSecurity>0</DocSecurity>
  <Lines>90</Lines>
  <Paragraphs>25</Paragraphs>
  <ScaleCrop>false</ScaleCrop>
  <Company/>
  <LinksUpToDate>false</LinksUpToDate>
  <CharactersWithSpaces>12709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1</cp:revision>
  <dcterms:created xsi:type="dcterms:W3CDTF">2019-08-12T12:14:00Z</dcterms:created>
  <dcterms:modified xsi:type="dcterms:W3CDTF">2019-08-12T12:15:00Z</dcterms:modified>
</cp:coreProperties>
</file>