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Pr="00C35C64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877E06" w:rsidRPr="00C35C64" w:rsidRDefault="00877E06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59" w:rsidRPr="00C35C64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b/>
          <w:sz w:val="28"/>
          <w:szCs w:val="28"/>
          <w:lang w:val="uk-UA"/>
        </w:rPr>
        <w:t>RASFF 2019.</w:t>
      </w:r>
      <w:r w:rsidR="006753F7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4018 </w:t>
      </w:r>
      <w:r w:rsidR="005A76E3" w:rsidRPr="00C35C64">
        <w:rPr>
          <w:rFonts w:ascii="Times New Roman" w:hAnsi="Times New Roman" w:cs="Times New Roman"/>
          <w:b/>
          <w:sz w:val="28"/>
          <w:szCs w:val="28"/>
          <w:lang w:val="uk-UA"/>
        </w:rPr>
        <w:t>та 2019.</w:t>
      </w:r>
      <w:r w:rsidR="006753F7" w:rsidRPr="00C35C64">
        <w:rPr>
          <w:rFonts w:ascii="Times New Roman" w:hAnsi="Times New Roman" w:cs="Times New Roman"/>
          <w:b/>
          <w:sz w:val="28"/>
          <w:szCs w:val="28"/>
          <w:lang w:val="uk-UA"/>
        </w:rPr>
        <w:t>4018</w:t>
      </w:r>
      <w:r w:rsidR="00B92A39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="008A1B69" w:rsidRPr="00C35C64">
        <w:rPr>
          <w:rFonts w:ascii="Times New Roman" w:hAnsi="Times New Roman" w:cs="Times New Roman"/>
          <w:b/>
          <w:sz w:val="28"/>
          <w:szCs w:val="28"/>
          <w:lang w:val="uk-UA"/>
        </w:rPr>
        <w:t>fu</w:t>
      </w:r>
      <w:r w:rsidR="00A35A4C" w:rsidRPr="00C35C64">
        <w:rPr>
          <w:rFonts w:ascii="Times New Roman" w:hAnsi="Times New Roman" w:cs="Times New Roman"/>
          <w:b/>
          <w:sz w:val="28"/>
          <w:szCs w:val="28"/>
          <w:lang w:val="uk-UA"/>
        </w:rPr>
        <w:t>p</w:t>
      </w:r>
      <w:r w:rsidR="00B92A39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b/>
          <w:sz w:val="28"/>
          <w:szCs w:val="28"/>
          <w:lang w:val="uk-UA"/>
        </w:rPr>
        <w:t>15</w:t>
      </w:r>
    </w:p>
    <w:p w:rsidR="00460045" w:rsidRPr="00C35C64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Pr="00C35C6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0045" w:rsidRPr="00C35C64">
        <w:rPr>
          <w:rFonts w:ascii="Times New Roman" w:hAnsi="Times New Roman" w:cs="Times New Roman"/>
          <w:sz w:val="28"/>
          <w:szCs w:val="28"/>
          <w:lang w:val="uk-UA"/>
        </w:rPr>
        <w:t>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RASFF від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>2019 року №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4018</w:t>
      </w:r>
      <w:r w:rsidR="00273081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та від 0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4018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5A4C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fup </w:t>
      </w:r>
      <w:r w:rsidR="00E06625" w:rsidRPr="00C35C6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764D6" w:rsidRPr="00C35C64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E06625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стосовно не задекларованому</w:t>
      </w:r>
      <w:r w:rsidR="005764D6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764D6" w:rsidRPr="00C35C64">
        <w:rPr>
          <w:rFonts w:ascii="Times New Roman" w:hAnsi="Times New Roman" w:cs="Times New Roman"/>
          <w:b/>
          <w:sz w:val="28"/>
          <w:szCs w:val="28"/>
          <w:lang w:val="uk-UA"/>
        </w:rPr>
        <w:t>глютену</w:t>
      </w:r>
      <w:proofErr w:type="spellEnd"/>
      <w:r w:rsidR="005764D6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кокосовому цукрі 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з Індонезії, що </w:t>
      </w:r>
      <w:r w:rsidR="00C35C64" w:rsidRPr="00C35C64">
        <w:rPr>
          <w:rFonts w:ascii="Times New Roman" w:hAnsi="Times New Roman" w:cs="Times New Roman"/>
          <w:sz w:val="28"/>
          <w:szCs w:val="28"/>
          <w:lang w:val="uk-UA"/>
        </w:rPr>
        <w:t>експортувався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з Нідерландів</w:t>
      </w:r>
      <w:r w:rsidR="005764D6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(виробник </w:t>
      </w:r>
      <w:proofErr w:type="spellStart"/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Tradin</w:t>
      </w:r>
      <w:proofErr w:type="spellEnd"/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Organic</w:t>
      </w:r>
      <w:proofErr w:type="spellEnd"/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Agriculture</w:t>
      </w:r>
      <w:proofErr w:type="spellEnd"/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B.V.)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до України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(імпортер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В «Бюро Він» </w:t>
      </w:r>
      <w:r w:rsidR="00877E0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>Мечні</w:t>
      </w:r>
      <w:bookmarkStart w:id="0" w:name="_GoBack"/>
      <w:bookmarkEnd w:id="0"/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>кова</w:t>
      </w:r>
      <w:proofErr w:type="spellEnd"/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9,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>Київ, 01133</w:t>
      </w:r>
      <w:r w:rsidR="00877E06" w:rsidRPr="00C35C6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C35C6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Pr="00C35C64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  <w:lang w:val="uk-UA"/>
        </w:rPr>
      </w:pP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У разі виявлення зазначеної вище продукції в обіг</w:t>
      </w:r>
      <w:r w:rsidR="00D25BE9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у, просимо негайно інформувати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Городнянське районне управління Головне управління Держпродспоживслужби в Чернігівській  області за адресою: вул. 1 Травня, 48-Г, м. Городня. Городнянський район, Чернігівська область, 15100,</w:t>
      </w:r>
      <w:r w:rsidR="00D25BE9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 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т/факс </w:t>
      </w:r>
      <w:r w:rsidR="00E41AFC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та e-mail: </w:t>
      </w:r>
      <w:r w:rsidR="00E41AFC" w:rsidRPr="00C35C64">
        <w:rPr>
          <w:rFonts w:ascii="Times New Roman" w:hAnsi="Times New Roman" w:cs="Times New Roman"/>
          <w:color w:val="000000"/>
          <w:sz w:val="28"/>
          <w:szCs w:val="28"/>
          <w:lang w:val="uk-UA"/>
        </w:rPr>
        <w:t>gorodnya@vetmed.gov.ua</w:t>
      </w:r>
    </w:p>
    <w:p w:rsidR="00043674" w:rsidRPr="00C35C6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933" w:rsidRPr="00C35C64" w:rsidSect="00767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097B6A"/>
    <w:rsid w:val="001E75CC"/>
    <w:rsid w:val="00273081"/>
    <w:rsid w:val="00460045"/>
    <w:rsid w:val="004C55A5"/>
    <w:rsid w:val="005764D6"/>
    <w:rsid w:val="005A76E3"/>
    <w:rsid w:val="006753F7"/>
    <w:rsid w:val="006D2FFA"/>
    <w:rsid w:val="0076746E"/>
    <w:rsid w:val="00877E06"/>
    <w:rsid w:val="008A1B69"/>
    <w:rsid w:val="00A35A4C"/>
    <w:rsid w:val="00A51933"/>
    <w:rsid w:val="00B92A39"/>
    <w:rsid w:val="00C35C64"/>
    <w:rsid w:val="00C55775"/>
    <w:rsid w:val="00D25BE9"/>
    <w:rsid w:val="00E06625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2019-12-17T12:56:00Z</dcterms:created>
  <dcterms:modified xsi:type="dcterms:W3CDTF">2019-12-17T12:56:00Z</dcterms:modified>
</cp:coreProperties>
</file>