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DBA" w:rsidRPr="008C0DBA" w:rsidRDefault="00DE192A" w:rsidP="00DE192A">
      <w:pPr>
        <w:shd w:val="clear" w:color="auto" w:fill="FFFFFF"/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72"/>
          <w:szCs w:val="72"/>
          <w:lang w:val="uk-UA" w:eastAsia="ru-RU"/>
        </w:rPr>
      </w:pPr>
      <w:r w:rsidRPr="008C0DBA">
        <w:rPr>
          <w:rFonts w:ascii="Monotype Corsiva" w:eastAsia="Times New Roman" w:hAnsi="Monotype Corsiva" w:cs="Times New Roman"/>
          <w:b/>
          <w:sz w:val="72"/>
          <w:szCs w:val="72"/>
          <w:lang w:val="uk-UA" w:eastAsia="ru-RU"/>
        </w:rPr>
        <w:t xml:space="preserve">ФАЛЬСИФІКОВАНЕ </w:t>
      </w:r>
    </w:p>
    <w:p w:rsidR="00DE192A" w:rsidRPr="008C0DBA" w:rsidRDefault="00DE192A" w:rsidP="00DE192A">
      <w:pPr>
        <w:shd w:val="clear" w:color="auto" w:fill="FFFFFF"/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72"/>
          <w:szCs w:val="72"/>
          <w:lang w:val="uk-UA" w:eastAsia="ru-RU"/>
        </w:rPr>
      </w:pPr>
      <w:r w:rsidRPr="008C0DBA">
        <w:rPr>
          <w:rFonts w:ascii="Monotype Corsiva" w:eastAsia="Times New Roman" w:hAnsi="Monotype Corsiva" w:cs="Times New Roman"/>
          <w:b/>
          <w:sz w:val="72"/>
          <w:szCs w:val="72"/>
          <w:lang w:val="uk-UA" w:eastAsia="ru-RU"/>
        </w:rPr>
        <w:t>ВЕРШКОВЕ МАСЛО</w:t>
      </w:r>
    </w:p>
    <w:p w:rsidR="00DE192A" w:rsidRPr="00DE192A" w:rsidRDefault="00DE192A" w:rsidP="00854D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0DBA" w:rsidRPr="00DE192A" w:rsidRDefault="00DE192A" w:rsidP="00854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 Державна служба з питань безпеки харчових продуктів і захисту споживачів здійснила масштабну перевірку вершкового масла, яким торгують у роздрібних мережах. Із 77 примірників масла різних торгових марок кожне п’яте виявилось фальсифікатом.</w:t>
      </w:r>
    </w:p>
    <w:p w:rsidR="008C0DBA" w:rsidRPr="00DE192A" w:rsidRDefault="00DE192A" w:rsidP="00854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854D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дослідження фахівці відібрали зразки в торгових мережах чотирьох регіонів України: Сумах, Черкасах, Новій Одесі (Миколаївська область) і в Калуші (Івано-Франківська область).</w:t>
      </w:r>
    </w:p>
    <w:p w:rsidR="008C0DBA" w:rsidRPr="00DE192A" w:rsidRDefault="00DE192A" w:rsidP="00854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Загалом експерти взяли 77 примірників масла кількох торгових марок, сукупно це була 231 пачка. Серед представлених товарів було 28 українських і два німецькі виробники.</w:t>
      </w:r>
    </w:p>
    <w:p w:rsidR="008C0DBA" w:rsidRPr="00DE192A" w:rsidRDefault="00DE192A" w:rsidP="00854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Дослідження показало, що 16 з 77 відібраних одиниць – це фальсифікат. У Сумах підробними були три зразки, у Новій Одесі – два, в Черкасах – три, в Калуші – вісім.</w:t>
      </w:r>
    </w:p>
    <w:p w:rsidR="008C0DBA" w:rsidRPr="00DE192A" w:rsidRDefault="00DE192A" w:rsidP="00854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даними Держспоживслужби, Івано-Франківський міськмолокозавод виготовив масло, половину від вмісту якого становлять замінники, а Богодухівський завод на Харківщині в продукцію додав 75% немолочних жирів.</w:t>
      </w:r>
    </w:p>
    <w:p w:rsidR="008C0DBA" w:rsidRPr="00854DC0" w:rsidRDefault="00DE192A" w:rsidP="00854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Окрім того, в Одеській області в місті Кілія продають масло, в якому виявилося 92% немолочних жирів. У маслі під назвою «Апрель», котре виготовили в Каневі, 87% немолочних жирів.</w:t>
      </w:r>
    </w:p>
    <w:p w:rsidR="00DE192A" w:rsidRPr="00DE192A" w:rsidRDefault="00DE192A" w:rsidP="00854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Масло, яке виготовило ТОВ «Інтермол» з Дніпра та компанія «Миколаївмолпром» з Миколаїва, виявилося на 100% сфальшованим.</w:t>
      </w:r>
    </w:p>
    <w:p w:rsidR="00DE192A" w:rsidRPr="00DE192A" w:rsidRDefault="00DE192A" w:rsidP="00854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Окрім того, аналіз вершкового масла з Старокостянтинівського заводу на Хмельниччині показав, що серед п’яти відібраних зразків у трьох було чисте масло, а два містили домішки близько 10%.</w:t>
      </w:r>
    </w:p>
    <w:p w:rsidR="00854DC0" w:rsidRPr="0011085D" w:rsidRDefault="00854DC0" w:rsidP="00854DC0">
      <w:pPr>
        <w:shd w:val="clear" w:color="auto" w:fill="FFFFFF" w:themeFill="background1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85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Основні порушники відображені у таблиці: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02"/>
        <w:gridCol w:w="5547"/>
        <w:gridCol w:w="1803"/>
        <w:gridCol w:w="1803"/>
      </w:tblGrid>
      <w:tr w:rsidR="00854DC0" w:rsidRPr="0011085D" w:rsidTr="00AF60D7">
        <w:trPr>
          <w:trHeight w:val="368"/>
          <w:jc w:val="center"/>
        </w:trPr>
        <w:tc>
          <w:tcPr>
            <w:tcW w:w="7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Код</w:t>
            </w:r>
          </w:p>
        </w:tc>
        <w:tc>
          <w:tcPr>
            <w:tcW w:w="921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Виробник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Результати лабораторій</w:t>
            </w: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br/>
              <w:t>(вміст нетваринних жирів), %</w:t>
            </w:r>
          </w:p>
        </w:tc>
      </w:tr>
      <w:tr w:rsidR="00854DC0" w:rsidRPr="0011085D" w:rsidTr="00AF60D7">
        <w:trPr>
          <w:trHeight w:val="22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Лабораторія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Лабораторія 2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Екстра ТОВ Миколаївмолпром, Миколаївська обл., смт Доманівка, вул. Громадянська, 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76,38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100,0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ТОВ Миколаївмолпром, Миколаївська обл, смт Доманівка, вул. Громадянська, 16, смт Доманівка, вул. Пастеля, 31/1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81,76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99,0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Масло солодковершкове Екстра Апрель </w:t>
            </w: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ТОВ ФІРМА АПРЕЛЬ, м. Канів, вул. Матросова, 1 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69,10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87,0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33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селянське Одеська обл., м. Кілія, вул. Кубишина, 1 Д</w:t>
            </w:r>
          </w:p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ТОВ Титан на замовлення ТОВ Таврія-В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14,0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Кілія селянське Одеська обл., м Кілія, вул Кубишина, 1 Д</w:t>
            </w:r>
          </w:p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ТОВ Титан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77,32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92,0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48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селянське ТДВ Івано-Франківський міськмолзавод, експлутоційний дозвіл № 09-15-62 МР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51,69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51,0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52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ТМ Веселий ласунчик Екстра ТДВ Івано-Франківський міськмолзавод, м Івано-Фрагківськ, вул Ушинського,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45,09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44,0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54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Хуторок ДП Старокостянстинівський молочний завод,</w:t>
            </w:r>
          </w:p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вул. І. Франка, 47 м. Старокостянтинів, Хмельницька 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8,0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55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ТМ Наш Продукт</w:t>
            </w:r>
          </w:p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Івано-Франківська обл, Тисменицький р-н, с Дрогомирчани, вул Миру, 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24,82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37,0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57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Франківське, Івано-Франківський міськмолзавод,</w:t>
            </w:r>
          </w:p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 Івано-Франківськ, вул. Ушинського,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57,97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56,0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58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ТМ Веселий ласунчик Екстра ТДВ Івано-Франківський міськмолзавод, м Івано-Фрагківськ, вул. Ушинського,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48,0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59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селянське, ТОВ Богодухівський молзавод, провулок Харьківський, 6, м Богодухів, Харківська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66,6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75,0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63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Екстра, Івано-Франківський міськмолзавод,</w:t>
            </w:r>
          </w:p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 Івано-Франківськ, вул. Ушинського,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49,67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45,0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71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Хуторок ДП Старокостянстинівський молочний завод,</w:t>
            </w:r>
          </w:p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Вул. І. Франка, 47 м. Старокостянтинів, Хмельницька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6,72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7,0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72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селянське</w:t>
            </w:r>
          </w:p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ТОВ Інтер-мол,</w:t>
            </w:r>
          </w:p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 Дніпро, вул Старокозацька, буд 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82,52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100,0</w:t>
            </w:r>
          </w:p>
        </w:tc>
      </w:tr>
      <w:tr w:rsidR="00854DC0" w:rsidRPr="0011085D" w:rsidTr="00AF60D7">
        <w:trPr>
          <w:jc w:val="center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76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Масло солодковершкове Екстра, ТОВ Богодухівський молзавод, пров. Харьківський, 6, м. Богодухів, Харківська обл.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62,15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DC0" w:rsidRPr="0011085D" w:rsidRDefault="00854DC0" w:rsidP="00AF60D7">
            <w:pPr>
              <w:shd w:val="clear" w:color="auto" w:fill="FFFFFF" w:themeFill="background1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08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73,0</w:t>
            </w:r>
          </w:p>
        </w:tc>
      </w:tr>
    </w:tbl>
    <w:p w:rsidR="00DE192A" w:rsidRPr="00DE192A" w:rsidRDefault="00DE192A" w:rsidP="00DE19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</w:p>
    <w:p w:rsidR="008C0DBA" w:rsidRPr="00854DC0" w:rsidRDefault="00854DC0" w:rsidP="00854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0D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E192A"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Нагадаємо, згідно із законодавством України, додавати будь-які жири, крім молочного, до вершкового масла не можна. Якщо продукт виготовляють з іншими жирами, то це є спред або маргарин, залежно від їхньої кількості. На упаковках з цими товарами заборонено писати «вершкове масло», адже це буде введенням в оману споживача.</w:t>
      </w:r>
    </w:p>
    <w:p w:rsidR="00DE192A" w:rsidRPr="00DE192A" w:rsidRDefault="00DE192A" w:rsidP="00854D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E19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повідомленням Держспоживслужби, зразки масла відбирали громадські активісти, журналісти та фахівці служби за принципом сусідства на поличці однієї дати виготовлення, однієї жирності. </w:t>
      </w:r>
      <w:r w:rsidRPr="00854DC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Всі зразки були відібрані у місцях офіційної реалізації, про що свідчить наявність чеку. </w:t>
      </w:r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Магазини обиралися випадково – за порадою споживачів під час опитування на вулиці.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 дії учасників, умови, місц</w:t>
      </w:r>
      <w:bookmarkStart w:id="0" w:name="_GoBack"/>
      <w:bookmarkEnd w:id="0"/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події, супровідна документація були максимально прозорими та відкритими, оскільки все фіксувалося на відео.</w:t>
      </w:r>
    </w:p>
    <w:p w:rsidR="00DE192A" w:rsidRPr="00DE192A" w:rsidRDefault="00DE192A" w:rsidP="00854D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DE192A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Зразки відібраної продукції доставляли до двох незалежних акредитованих випробувальних лабораторій для проведення досліджень. Кожен зразок продукції був знеособлений та закодований комісією.</w:t>
      </w:r>
    </w:p>
    <w:sectPr w:rsidR="00DE192A" w:rsidRPr="00DE192A" w:rsidSect="008C0DB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192A"/>
    <w:rsid w:val="0063753B"/>
    <w:rsid w:val="00641170"/>
    <w:rsid w:val="00854DC0"/>
    <w:rsid w:val="008C0DBA"/>
    <w:rsid w:val="00BB5BE4"/>
    <w:rsid w:val="00CA5D25"/>
    <w:rsid w:val="00DE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9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5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2020-01-27T09:02:00Z</cp:lastPrinted>
  <dcterms:created xsi:type="dcterms:W3CDTF">2020-01-28T07:18:00Z</dcterms:created>
  <dcterms:modified xsi:type="dcterms:W3CDTF">2020-01-28T07:18:00Z</dcterms:modified>
</cp:coreProperties>
</file>