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385" w:rsidRDefault="00327385" w:rsidP="00327385">
      <w:pPr>
        <w:spacing w:after="0" w:line="240" w:lineRule="auto"/>
        <w:jc w:val="center"/>
        <w:rPr>
          <w:rFonts w:ascii="Times New Roman" w:hAnsi="Times New Roman" w:cs="Times New Roman"/>
          <w:sz w:val="28"/>
          <w:szCs w:val="28"/>
          <w:lang w:val="uk-UA"/>
        </w:rPr>
      </w:pPr>
    </w:p>
    <w:p w:rsidR="00327385" w:rsidRPr="004C42B1" w:rsidRDefault="00327385" w:rsidP="00327385">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Г</w:t>
      </w:r>
      <w:r w:rsidRPr="004C42B1">
        <w:rPr>
          <w:rFonts w:ascii="Times New Roman" w:hAnsi="Times New Roman" w:cs="Times New Roman"/>
          <w:sz w:val="28"/>
          <w:szCs w:val="28"/>
          <w:lang w:val="uk-UA"/>
        </w:rPr>
        <w:t>ороднянське районне управління</w:t>
      </w:r>
    </w:p>
    <w:p w:rsidR="00327385" w:rsidRPr="004C42B1" w:rsidRDefault="00327385" w:rsidP="00327385">
      <w:pPr>
        <w:spacing w:after="0" w:line="240" w:lineRule="auto"/>
        <w:jc w:val="center"/>
        <w:rPr>
          <w:rFonts w:ascii="Times New Roman" w:hAnsi="Times New Roman" w:cs="Times New Roman"/>
          <w:sz w:val="28"/>
          <w:szCs w:val="28"/>
          <w:lang w:val="uk-UA"/>
        </w:rPr>
      </w:pPr>
      <w:r w:rsidRPr="004C42B1">
        <w:rPr>
          <w:rFonts w:ascii="Times New Roman" w:hAnsi="Times New Roman" w:cs="Times New Roman"/>
          <w:sz w:val="28"/>
          <w:szCs w:val="28"/>
          <w:lang w:val="uk-UA"/>
        </w:rPr>
        <w:t>Головного управління Держпродспоживслужби в Чернігівській області</w:t>
      </w:r>
    </w:p>
    <w:p w:rsidR="00327385" w:rsidRDefault="00327385" w:rsidP="00327385">
      <w:pPr>
        <w:spacing w:after="0" w:line="240" w:lineRule="auto"/>
        <w:jc w:val="center"/>
        <w:rPr>
          <w:rFonts w:ascii="Times New Roman" w:hAnsi="Times New Roman" w:cs="Times New Roman"/>
          <w:b/>
          <w:sz w:val="28"/>
          <w:szCs w:val="28"/>
          <w:lang w:val="uk-UA"/>
        </w:rPr>
      </w:pPr>
    </w:p>
    <w:p w:rsidR="00327385" w:rsidRPr="00327385" w:rsidRDefault="00327385" w:rsidP="00327385">
      <w:pPr>
        <w:spacing w:after="0" w:line="240" w:lineRule="auto"/>
        <w:jc w:val="center"/>
        <w:rPr>
          <w:rFonts w:ascii="Times New Roman" w:hAnsi="Times New Roman" w:cs="Times New Roman"/>
          <w:b/>
          <w:sz w:val="40"/>
          <w:szCs w:val="40"/>
          <w:lang w:val="uk-UA"/>
        </w:rPr>
      </w:pPr>
      <w:r w:rsidRPr="00327385">
        <w:rPr>
          <w:rFonts w:ascii="Times New Roman" w:hAnsi="Times New Roman" w:cs="Times New Roman"/>
          <w:b/>
          <w:sz w:val="40"/>
          <w:szCs w:val="40"/>
          <w:lang w:val="uk-UA"/>
        </w:rPr>
        <w:t>Т</w:t>
      </w:r>
      <w:r>
        <w:rPr>
          <w:rFonts w:ascii="Times New Roman" w:hAnsi="Times New Roman" w:cs="Times New Roman"/>
          <w:b/>
          <w:sz w:val="40"/>
          <w:szCs w:val="40"/>
          <w:lang w:val="uk-UA"/>
        </w:rPr>
        <w:t xml:space="preserve"> </w:t>
      </w:r>
      <w:r w:rsidRPr="00327385">
        <w:rPr>
          <w:rFonts w:ascii="Times New Roman" w:hAnsi="Times New Roman" w:cs="Times New Roman"/>
          <w:b/>
          <w:sz w:val="40"/>
          <w:szCs w:val="40"/>
          <w:lang w:val="uk-UA"/>
        </w:rPr>
        <w:t>У</w:t>
      </w:r>
      <w:r>
        <w:rPr>
          <w:rFonts w:ascii="Times New Roman" w:hAnsi="Times New Roman" w:cs="Times New Roman"/>
          <w:b/>
          <w:sz w:val="40"/>
          <w:szCs w:val="40"/>
          <w:lang w:val="uk-UA"/>
        </w:rPr>
        <w:t xml:space="preserve"> </w:t>
      </w:r>
      <w:r w:rsidRPr="00327385">
        <w:rPr>
          <w:rFonts w:ascii="Times New Roman" w:hAnsi="Times New Roman" w:cs="Times New Roman"/>
          <w:b/>
          <w:sz w:val="40"/>
          <w:szCs w:val="40"/>
          <w:lang w:val="uk-UA"/>
        </w:rPr>
        <w:t>Б</w:t>
      </w:r>
      <w:r>
        <w:rPr>
          <w:rFonts w:ascii="Times New Roman" w:hAnsi="Times New Roman" w:cs="Times New Roman"/>
          <w:b/>
          <w:sz w:val="40"/>
          <w:szCs w:val="40"/>
          <w:lang w:val="uk-UA"/>
        </w:rPr>
        <w:t xml:space="preserve"> </w:t>
      </w:r>
      <w:r w:rsidRPr="00327385">
        <w:rPr>
          <w:rFonts w:ascii="Times New Roman" w:hAnsi="Times New Roman" w:cs="Times New Roman"/>
          <w:b/>
          <w:sz w:val="40"/>
          <w:szCs w:val="40"/>
          <w:lang w:val="uk-UA"/>
        </w:rPr>
        <w:t>Е</w:t>
      </w:r>
      <w:r>
        <w:rPr>
          <w:rFonts w:ascii="Times New Roman" w:hAnsi="Times New Roman" w:cs="Times New Roman"/>
          <w:b/>
          <w:sz w:val="40"/>
          <w:szCs w:val="40"/>
          <w:lang w:val="uk-UA"/>
        </w:rPr>
        <w:t xml:space="preserve"> </w:t>
      </w:r>
      <w:r w:rsidRPr="00327385">
        <w:rPr>
          <w:rFonts w:ascii="Times New Roman" w:hAnsi="Times New Roman" w:cs="Times New Roman"/>
          <w:b/>
          <w:sz w:val="40"/>
          <w:szCs w:val="40"/>
          <w:lang w:val="uk-UA"/>
        </w:rPr>
        <w:t>Р</w:t>
      </w:r>
      <w:r>
        <w:rPr>
          <w:rFonts w:ascii="Times New Roman" w:hAnsi="Times New Roman" w:cs="Times New Roman"/>
          <w:b/>
          <w:sz w:val="40"/>
          <w:szCs w:val="40"/>
          <w:lang w:val="uk-UA"/>
        </w:rPr>
        <w:t xml:space="preserve"> </w:t>
      </w:r>
      <w:r w:rsidRPr="00327385">
        <w:rPr>
          <w:rFonts w:ascii="Times New Roman" w:hAnsi="Times New Roman" w:cs="Times New Roman"/>
          <w:b/>
          <w:sz w:val="40"/>
          <w:szCs w:val="40"/>
          <w:lang w:val="uk-UA"/>
        </w:rPr>
        <w:t>К</w:t>
      </w:r>
      <w:r>
        <w:rPr>
          <w:rFonts w:ascii="Times New Roman" w:hAnsi="Times New Roman" w:cs="Times New Roman"/>
          <w:b/>
          <w:sz w:val="40"/>
          <w:szCs w:val="40"/>
          <w:lang w:val="uk-UA"/>
        </w:rPr>
        <w:t xml:space="preserve"> </w:t>
      </w:r>
      <w:r w:rsidRPr="00327385">
        <w:rPr>
          <w:rFonts w:ascii="Times New Roman" w:hAnsi="Times New Roman" w:cs="Times New Roman"/>
          <w:b/>
          <w:sz w:val="40"/>
          <w:szCs w:val="40"/>
          <w:lang w:val="uk-UA"/>
        </w:rPr>
        <w:t>У</w:t>
      </w:r>
      <w:r>
        <w:rPr>
          <w:rFonts w:ascii="Times New Roman" w:hAnsi="Times New Roman" w:cs="Times New Roman"/>
          <w:b/>
          <w:sz w:val="40"/>
          <w:szCs w:val="40"/>
          <w:lang w:val="uk-UA"/>
        </w:rPr>
        <w:t xml:space="preserve"> </w:t>
      </w:r>
      <w:r w:rsidRPr="00327385">
        <w:rPr>
          <w:rFonts w:ascii="Times New Roman" w:hAnsi="Times New Roman" w:cs="Times New Roman"/>
          <w:b/>
          <w:sz w:val="40"/>
          <w:szCs w:val="40"/>
          <w:lang w:val="uk-UA"/>
        </w:rPr>
        <w:t>Л</w:t>
      </w:r>
      <w:r>
        <w:rPr>
          <w:rFonts w:ascii="Times New Roman" w:hAnsi="Times New Roman" w:cs="Times New Roman"/>
          <w:b/>
          <w:sz w:val="40"/>
          <w:szCs w:val="40"/>
          <w:lang w:val="uk-UA"/>
        </w:rPr>
        <w:t xml:space="preserve"> </w:t>
      </w:r>
      <w:r w:rsidRPr="00327385">
        <w:rPr>
          <w:rFonts w:ascii="Times New Roman" w:hAnsi="Times New Roman" w:cs="Times New Roman"/>
          <w:b/>
          <w:sz w:val="40"/>
          <w:szCs w:val="40"/>
          <w:lang w:val="uk-UA"/>
        </w:rPr>
        <w:t>Ь</w:t>
      </w:r>
      <w:r>
        <w:rPr>
          <w:rFonts w:ascii="Times New Roman" w:hAnsi="Times New Roman" w:cs="Times New Roman"/>
          <w:b/>
          <w:sz w:val="40"/>
          <w:szCs w:val="40"/>
          <w:lang w:val="uk-UA"/>
        </w:rPr>
        <w:t xml:space="preserve"> </w:t>
      </w:r>
      <w:r w:rsidRPr="00327385">
        <w:rPr>
          <w:rFonts w:ascii="Times New Roman" w:hAnsi="Times New Roman" w:cs="Times New Roman"/>
          <w:b/>
          <w:sz w:val="40"/>
          <w:szCs w:val="40"/>
          <w:lang w:val="uk-UA"/>
        </w:rPr>
        <w:t>О</w:t>
      </w:r>
      <w:r>
        <w:rPr>
          <w:rFonts w:ascii="Times New Roman" w:hAnsi="Times New Roman" w:cs="Times New Roman"/>
          <w:b/>
          <w:sz w:val="40"/>
          <w:szCs w:val="40"/>
          <w:lang w:val="uk-UA"/>
        </w:rPr>
        <w:t xml:space="preserve"> </w:t>
      </w:r>
      <w:r w:rsidRPr="00327385">
        <w:rPr>
          <w:rFonts w:ascii="Times New Roman" w:hAnsi="Times New Roman" w:cs="Times New Roman"/>
          <w:b/>
          <w:sz w:val="40"/>
          <w:szCs w:val="40"/>
          <w:lang w:val="uk-UA"/>
        </w:rPr>
        <w:t>З</w:t>
      </w:r>
    </w:p>
    <w:p w:rsidR="00327385" w:rsidRDefault="00327385" w:rsidP="00327385">
      <w:pPr>
        <w:spacing w:after="0" w:line="240" w:lineRule="auto"/>
        <w:jc w:val="center"/>
        <w:rPr>
          <w:rFonts w:ascii="Times New Roman" w:hAnsi="Times New Roman" w:cs="Times New Roman"/>
          <w:sz w:val="28"/>
          <w:szCs w:val="28"/>
          <w:lang w:val="uk-UA"/>
        </w:rPr>
      </w:pPr>
      <w:r w:rsidRPr="004C42B1">
        <w:rPr>
          <w:rFonts w:ascii="Times New Roman" w:hAnsi="Times New Roman" w:cs="Times New Roman"/>
          <w:sz w:val="28"/>
          <w:szCs w:val="28"/>
          <w:lang w:val="uk-UA"/>
        </w:rPr>
        <w:t>(</w:t>
      </w:r>
      <w:r>
        <w:rPr>
          <w:rFonts w:ascii="Times New Roman" w:hAnsi="Times New Roman" w:cs="Times New Roman"/>
          <w:sz w:val="28"/>
          <w:szCs w:val="28"/>
          <w:lang w:val="uk-UA"/>
        </w:rPr>
        <w:t>пам’ятка для населення</w:t>
      </w:r>
      <w:r w:rsidRPr="004C42B1">
        <w:rPr>
          <w:rFonts w:ascii="Times New Roman" w:hAnsi="Times New Roman" w:cs="Times New Roman"/>
          <w:sz w:val="28"/>
          <w:szCs w:val="28"/>
          <w:lang w:val="uk-UA"/>
        </w:rPr>
        <w:t>)</w:t>
      </w:r>
    </w:p>
    <w:p w:rsidR="00585701" w:rsidRDefault="00585701" w:rsidP="00327385">
      <w:pPr>
        <w:spacing w:after="0" w:line="240" w:lineRule="auto"/>
        <w:rPr>
          <w:lang w:val="uk-UA"/>
        </w:rPr>
      </w:pPr>
    </w:p>
    <w:p w:rsidR="00327385" w:rsidRDefault="00327385" w:rsidP="00327385">
      <w:pPr>
        <w:spacing w:after="0" w:line="240" w:lineRule="auto"/>
        <w:rPr>
          <w:lang w:val="uk-UA"/>
        </w:rPr>
      </w:pPr>
    </w:p>
    <w:p w:rsidR="00497DC2" w:rsidRDefault="00497DC2" w:rsidP="00497DC2">
      <w:pPr>
        <w:ind w:left="14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5B4987">
        <w:rPr>
          <w:rFonts w:ascii="Times New Roman" w:hAnsi="Times New Roman" w:cs="Times New Roman"/>
          <w:color w:val="000000" w:themeColor="text1"/>
          <w:sz w:val="28"/>
          <w:szCs w:val="28"/>
          <w:shd w:val="clear" w:color="auto" w:fill="FFFFFF"/>
          <w:lang w:val="uk-UA"/>
        </w:rPr>
        <w:t>Актуальною залишається проблема захворювання на туберкульоз в Україні. На жаль, наша країна – серед лідерів з поширення захворювання. У Міністерстві охорони здоров’я звітують, що ситуація в країні є контрольованою, але серйозною. У відомстві повідомляють, що в Україні </w:t>
      </w:r>
      <w:hyperlink r:id="rId5" w:history="1">
        <w:r w:rsidRPr="005B4987">
          <w:rPr>
            <w:rStyle w:val="a5"/>
            <w:rFonts w:ascii="Times New Roman" w:hAnsi="Times New Roman" w:cs="Times New Roman"/>
            <w:color w:val="000000" w:themeColor="text1"/>
            <w:sz w:val="28"/>
            <w:szCs w:val="28"/>
            <w:shd w:val="clear" w:color="auto" w:fill="FFFFFF"/>
            <w:lang w:val="uk-UA"/>
          </w:rPr>
          <w:t>туберкульоз</w:t>
        </w:r>
      </w:hyperlink>
      <w:r w:rsidRPr="005B4987">
        <w:rPr>
          <w:rFonts w:ascii="Times New Roman" w:hAnsi="Times New Roman" w:cs="Times New Roman"/>
          <w:color w:val="000000" w:themeColor="text1"/>
          <w:sz w:val="28"/>
          <w:szCs w:val="28"/>
          <w:shd w:val="clear" w:color="auto" w:fill="FFFFFF"/>
          <w:lang w:val="uk-UA"/>
        </w:rPr>
        <w:t> виявляють в уже пізній стадії, у цьому випадку шансів на одужання дуже мало.</w:t>
      </w:r>
      <w:r w:rsidRPr="003631B4">
        <w:rPr>
          <w:rFonts w:ascii="Times New Roman" w:hAnsi="Times New Roman" w:cs="Times New Roman"/>
          <w:color w:val="262A2B"/>
          <w:sz w:val="28"/>
          <w:szCs w:val="28"/>
          <w:shd w:val="clear" w:color="auto" w:fill="FFFFFF"/>
          <w:lang w:val="uk-UA"/>
        </w:rPr>
        <w:t xml:space="preserve"> </w:t>
      </w:r>
      <w:r w:rsidRPr="002B737B">
        <w:rPr>
          <w:rFonts w:ascii="Times New Roman" w:hAnsi="Times New Roman" w:cs="Times New Roman"/>
          <w:sz w:val="28"/>
          <w:szCs w:val="28"/>
          <w:lang w:val="uk-UA"/>
        </w:rPr>
        <w:t>Будь-який стресовий фактор, з яким ми зустрічаємось в нашому повсякденному житті, може привести до послаблення імунітету організму та захворюванню на туберкульоз.</w:t>
      </w:r>
      <w:r>
        <w:rPr>
          <w:rFonts w:ascii="Times New Roman" w:hAnsi="Times New Roman" w:cs="Times New Roman"/>
          <w:color w:val="000000" w:themeColor="text1"/>
          <w:sz w:val="28"/>
          <w:szCs w:val="28"/>
          <w:shd w:val="clear" w:color="auto" w:fill="FFFFFF"/>
          <w:lang w:val="uk-UA"/>
        </w:rPr>
        <w:t xml:space="preserve"> </w:t>
      </w:r>
      <w:r w:rsidRPr="005B4987">
        <w:rPr>
          <w:rFonts w:ascii="Times New Roman" w:hAnsi="Times New Roman" w:cs="Times New Roman"/>
          <w:color w:val="000000" w:themeColor="text1"/>
          <w:sz w:val="28"/>
          <w:szCs w:val="28"/>
          <w:shd w:val="clear" w:color="auto" w:fill="FFFFFF"/>
          <w:lang w:val="uk-UA"/>
        </w:rPr>
        <w:t>Щороку в країні від туберкульозу помирає 4 тисячі пацієнтів, тобто 11 людей кожного дня.</w:t>
      </w:r>
    </w:p>
    <w:p w:rsidR="00497DC2" w:rsidRPr="0084317C" w:rsidRDefault="00497DC2" w:rsidP="00497DC2">
      <w:pPr>
        <w:ind w:left="14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noProof/>
          <w:sz w:val="28"/>
          <w:szCs w:val="28"/>
          <w:lang w:eastAsia="ru-RU"/>
        </w:rPr>
        <w:drawing>
          <wp:anchor distT="0" distB="0" distL="114300" distR="114300" simplePos="0" relativeHeight="251658240" behindDoc="0" locked="0" layoutInCell="1" allowOverlap="1">
            <wp:simplePos x="0" y="0"/>
            <wp:positionH relativeFrom="column">
              <wp:posOffset>266065</wp:posOffset>
            </wp:positionH>
            <wp:positionV relativeFrom="paragraph">
              <wp:posOffset>0</wp:posOffset>
            </wp:positionV>
            <wp:extent cx="2499360" cy="1691640"/>
            <wp:effectExtent l="0" t="0" r="0" b="3810"/>
            <wp:wrapSquare wrapText="bothSides"/>
            <wp:docPr id="2" name="Рисунок 2" descr="C:\Users\Admin\Desktop\тутутуту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тутутутут.jp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99360" cy="1691640"/>
                    </a:xfrm>
                    <a:prstGeom prst="rect">
                      <a:avLst/>
                    </a:prstGeom>
                    <a:noFill/>
                    <a:ln>
                      <a:noFill/>
                    </a:ln>
                  </pic:spPr>
                </pic:pic>
              </a:graphicData>
            </a:graphic>
          </wp:anchor>
        </w:drawing>
      </w:r>
      <w:r w:rsidRPr="0084317C">
        <w:rPr>
          <w:rFonts w:ascii="Times New Roman" w:hAnsi="Times New Roman" w:cs="Times New Roman"/>
          <w:b/>
          <w:color w:val="000000" w:themeColor="text1"/>
          <w:sz w:val="28"/>
          <w:szCs w:val="28"/>
          <w:lang w:val="uk-UA"/>
        </w:rPr>
        <w:t xml:space="preserve">Туберкульоз </w:t>
      </w:r>
      <w:r w:rsidRPr="006E2E70">
        <w:rPr>
          <w:rFonts w:ascii="Times New Roman" w:hAnsi="Times New Roman" w:cs="Times New Roman"/>
          <w:color w:val="000000" w:themeColor="text1"/>
          <w:sz w:val="28"/>
          <w:szCs w:val="28"/>
          <w:lang w:val="uk-UA"/>
        </w:rPr>
        <w:t>— це інфекційне захворювання, збудником якого є мікобактерія туберкульозу, котре передається переважно повітряно-крапельним шляхом від хворої людини до здорової. У більшості випадків, уражає легені, але захворювання може ушкодити будь-який орган. Цей мікроорганізм не схожий на інші мікроби. Його унікальність, насамперед, полягає у тому, що він є стійким до умов навколишнього середовища.</w:t>
      </w:r>
      <w:r>
        <w:rPr>
          <w:rFonts w:ascii="Times New Roman" w:hAnsi="Times New Roman" w:cs="Times New Roman"/>
          <w:color w:val="000000" w:themeColor="text1"/>
          <w:sz w:val="28"/>
          <w:szCs w:val="28"/>
          <w:lang w:val="uk-UA"/>
        </w:rPr>
        <w:t xml:space="preserve"> Захворювання на туберкульоз виникає тоді, коли в організм потрапляє надмірна кількість збудника, або імунна система людини пригнічена і розвивається так звана імунна недостатність. Часті простудні захворювання, ВІЛ/СНІД, негігієнічні умови життя, погане харчування, стреси, зловживання алкоголем, наркотиками, паління та інші шкідливі звички послаблюють імунну систему. При цьому мізерна кількість збудника достатня, щоб захворіти на туберкульоз. Дуже важливо виявити туберкульоз на його початковій стадії (1-1,5 місяці). Якщо провести необхідне лікування саме в цей термін, то, як правило, в більшості випадків одужання хворого є повним.</w:t>
      </w:r>
    </w:p>
    <w:p w:rsidR="00497DC2" w:rsidRPr="0084317C" w:rsidRDefault="00497DC2" w:rsidP="00497DC2">
      <w:pPr>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Симптоми:</w:t>
      </w:r>
    </w:p>
    <w:p w:rsidR="00497DC2" w:rsidRDefault="00497DC2" w:rsidP="00497DC2">
      <w:pPr>
        <w:pStyle w:val="a6"/>
        <w:numPr>
          <w:ilvl w:val="0"/>
          <w:numId w:val="1"/>
        </w:numPr>
        <w:jc w:val="both"/>
        <w:rPr>
          <w:rFonts w:ascii="Times New Roman" w:hAnsi="Times New Roman" w:cs="Times New Roman"/>
          <w:sz w:val="28"/>
          <w:szCs w:val="28"/>
          <w:lang w:val="uk-UA"/>
        </w:rPr>
      </w:pPr>
      <w:r>
        <w:rPr>
          <w:rFonts w:ascii="Times New Roman" w:hAnsi="Times New Roman" w:cs="Times New Roman"/>
          <w:sz w:val="28"/>
          <w:szCs w:val="28"/>
          <w:lang w:val="uk-UA"/>
        </w:rPr>
        <w:t>кашель, що триває більше 2-3 тижні;</w:t>
      </w:r>
    </w:p>
    <w:p w:rsidR="00497DC2" w:rsidRDefault="00497DC2" w:rsidP="00497DC2">
      <w:pPr>
        <w:pStyle w:val="a6"/>
        <w:numPr>
          <w:ilvl w:val="0"/>
          <w:numId w:val="1"/>
        </w:numPr>
        <w:jc w:val="both"/>
        <w:rPr>
          <w:rFonts w:ascii="Times New Roman" w:hAnsi="Times New Roman" w:cs="Times New Roman"/>
          <w:sz w:val="28"/>
          <w:szCs w:val="28"/>
          <w:lang w:val="uk-UA"/>
        </w:rPr>
      </w:pPr>
      <w:r>
        <w:rPr>
          <w:rFonts w:ascii="Times New Roman" w:hAnsi="Times New Roman" w:cs="Times New Roman"/>
          <w:sz w:val="28"/>
          <w:szCs w:val="28"/>
          <w:lang w:val="uk-UA"/>
        </w:rPr>
        <w:t>температура тіла протягом 7 днів і більше 37.2 С, іноді 38 С;</w:t>
      </w:r>
    </w:p>
    <w:p w:rsidR="00497DC2" w:rsidRDefault="00497DC2" w:rsidP="00497DC2">
      <w:pPr>
        <w:pStyle w:val="a6"/>
        <w:numPr>
          <w:ilvl w:val="0"/>
          <w:numId w:val="1"/>
        </w:numPr>
        <w:jc w:val="both"/>
        <w:rPr>
          <w:rFonts w:ascii="Times New Roman" w:hAnsi="Times New Roman" w:cs="Times New Roman"/>
          <w:sz w:val="28"/>
          <w:szCs w:val="28"/>
          <w:lang w:val="uk-UA"/>
        </w:rPr>
      </w:pPr>
      <w:r>
        <w:rPr>
          <w:rFonts w:ascii="Times New Roman" w:hAnsi="Times New Roman" w:cs="Times New Roman"/>
          <w:sz w:val="28"/>
          <w:szCs w:val="28"/>
          <w:lang w:val="uk-UA"/>
        </w:rPr>
        <w:t>задишка;</w:t>
      </w:r>
    </w:p>
    <w:p w:rsidR="00497DC2" w:rsidRDefault="00497DC2" w:rsidP="00497DC2">
      <w:pPr>
        <w:pStyle w:val="a6"/>
        <w:numPr>
          <w:ilvl w:val="0"/>
          <w:numId w:val="1"/>
        </w:numPr>
        <w:jc w:val="both"/>
        <w:rPr>
          <w:rFonts w:ascii="Times New Roman" w:hAnsi="Times New Roman" w:cs="Times New Roman"/>
          <w:sz w:val="28"/>
          <w:szCs w:val="28"/>
          <w:lang w:val="uk-UA"/>
        </w:rPr>
      </w:pPr>
      <w:r>
        <w:rPr>
          <w:rFonts w:ascii="Times New Roman" w:hAnsi="Times New Roman" w:cs="Times New Roman"/>
          <w:sz w:val="28"/>
          <w:szCs w:val="28"/>
          <w:lang w:val="uk-UA"/>
        </w:rPr>
        <w:t>біль в грудній клітці;</w:t>
      </w:r>
    </w:p>
    <w:p w:rsidR="00497DC2" w:rsidRDefault="00497DC2" w:rsidP="00497DC2">
      <w:pPr>
        <w:pStyle w:val="a6"/>
        <w:numPr>
          <w:ilvl w:val="0"/>
          <w:numId w:val="1"/>
        </w:numPr>
        <w:jc w:val="both"/>
        <w:rPr>
          <w:rFonts w:ascii="Times New Roman" w:hAnsi="Times New Roman" w:cs="Times New Roman"/>
          <w:sz w:val="28"/>
          <w:szCs w:val="28"/>
          <w:lang w:val="uk-UA"/>
        </w:rPr>
      </w:pPr>
      <w:r>
        <w:rPr>
          <w:rFonts w:ascii="Times New Roman" w:hAnsi="Times New Roman" w:cs="Times New Roman"/>
          <w:sz w:val="28"/>
          <w:szCs w:val="28"/>
          <w:lang w:val="uk-UA"/>
        </w:rPr>
        <w:t>втрата апетиту, постійна втомленість;</w:t>
      </w:r>
    </w:p>
    <w:p w:rsidR="00497DC2" w:rsidRDefault="00497DC2" w:rsidP="00497DC2">
      <w:pPr>
        <w:pStyle w:val="a6"/>
        <w:jc w:val="both"/>
        <w:rPr>
          <w:rFonts w:ascii="Times New Roman" w:hAnsi="Times New Roman" w:cs="Times New Roman"/>
          <w:sz w:val="28"/>
          <w:szCs w:val="28"/>
          <w:lang w:val="uk-UA"/>
        </w:rPr>
      </w:pPr>
    </w:p>
    <w:p w:rsidR="00497DC2" w:rsidRDefault="00497DC2" w:rsidP="00497DC2">
      <w:pPr>
        <w:pStyle w:val="a6"/>
        <w:numPr>
          <w:ilvl w:val="0"/>
          <w:numId w:val="1"/>
        </w:numPr>
        <w:jc w:val="both"/>
        <w:rPr>
          <w:rFonts w:ascii="Times New Roman" w:hAnsi="Times New Roman" w:cs="Times New Roman"/>
          <w:sz w:val="28"/>
          <w:szCs w:val="28"/>
          <w:lang w:val="uk-UA"/>
        </w:rPr>
      </w:pPr>
      <w:r>
        <w:rPr>
          <w:rFonts w:ascii="Times New Roman" w:hAnsi="Times New Roman" w:cs="Times New Roman"/>
          <w:sz w:val="28"/>
          <w:szCs w:val="28"/>
          <w:lang w:val="uk-UA"/>
        </w:rPr>
        <w:t>підвищене потовиділення, особливо вночі;</w:t>
      </w:r>
    </w:p>
    <w:p w:rsidR="00497DC2" w:rsidRPr="00F13632" w:rsidRDefault="00497DC2" w:rsidP="00497DC2">
      <w:pPr>
        <w:pStyle w:val="a6"/>
        <w:numPr>
          <w:ilvl w:val="0"/>
          <w:numId w:val="1"/>
        </w:numPr>
        <w:jc w:val="both"/>
        <w:rPr>
          <w:rFonts w:ascii="Times New Roman" w:hAnsi="Times New Roman" w:cs="Times New Roman"/>
          <w:sz w:val="28"/>
          <w:szCs w:val="28"/>
          <w:lang w:val="uk-UA"/>
        </w:rPr>
      </w:pPr>
      <w:r>
        <w:rPr>
          <w:rFonts w:ascii="Times New Roman" w:hAnsi="Times New Roman" w:cs="Times New Roman"/>
          <w:sz w:val="28"/>
          <w:szCs w:val="28"/>
          <w:lang w:val="uk-UA"/>
        </w:rPr>
        <w:t>домішки крові в мокротинні при кашлі  (кровохаркання);</w:t>
      </w:r>
    </w:p>
    <w:p w:rsidR="00497DC2" w:rsidRDefault="00497DC2" w:rsidP="00497DC2">
      <w:pPr>
        <w:ind w:left="284" w:hanging="142"/>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Профілактика:</w:t>
      </w:r>
    </w:p>
    <w:p w:rsidR="00497DC2" w:rsidRPr="00CE7FBB" w:rsidRDefault="00497DC2" w:rsidP="00497DC2">
      <w:pPr>
        <w:ind w:lef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Найголовніше - зміцнення імунітету, здоровий спосіб життя, дотримання правил гігієни, раціональне харчування.</w:t>
      </w:r>
    </w:p>
    <w:p w:rsidR="002540D1" w:rsidRPr="002540D1" w:rsidRDefault="00497DC2" w:rsidP="002540D1">
      <w:pPr>
        <w:ind w:lef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91361">
        <w:rPr>
          <w:rFonts w:ascii="Times New Roman" w:hAnsi="Times New Roman" w:cs="Times New Roman"/>
          <w:sz w:val="28"/>
          <w:szCs w:val="28"/>
          <w:lang w:val="uk-UA"/>
        </w:rPr>
        <w:t>Виняткове</w:t>
      </w:r>
      <w:bookmarkStart w:id="0" w:name="_GoBack"/>
      <w:bookmarkEnd w:id="0"/>
      <w:r>
        <w:rPr>
          <w:rFonts w:ascii="Times New Roman" w:hAnsi="Times New Roman" w:cs="Times New Roman"/>
          <w:sz w:val="28"/>
          <w:szCs w:val="28"/>
          <w:lang w:val="uk-UA"/>
        </w:rPr>
        <w:t xml:space="preserve"> значення має щеплення дітей, що проводиться новонародженим (3-5 день життя)</w:t>
      </w:r>
      <w:r w:rsidR="00C04D4F">
        <w:rPr>
          <w:rFonts w:ascii="Times New Roman" w:hAnsi="Times New Roman" w:cs="Times New Roman"/>
          <w:sz w:val="28"/>
          <w:szCs w:val="28"/>
          <w:lang w:val="uk-UA"/>
        </w:rPr>
        <w:t xml:space="preserve">. </w:t>
      </w:r>
      <w:r w:rsidR="002540D1" w:rsidRPr="002540D1">
        <w:rPr>
          <w:rFonts w:ascii="Times New Roman" w:hAnsi="Times New Roman" w:cs="Times New Roman"/>
          <w:color w:val="000000"/>
          <w:sz w:val="28"/>
          <w:szCs w:val="28"/>
          <w:lang w:val="uk-UA"/>
        </w:rPr>
        <w:t xml:space="preserve">Потім до семирічного віку дітям щорічно виконують пробу на туберкульоз (реакція </w:t>
      </w:r>
      <w:proofErr w:type="spellStart"/>
      <w:r w:rsidR="002540D1" w:rsidRPr="002540D1">
        <w:rPr>
          <w:rFonts w:ascii="Times New Roman" w:hAnsi="Times New Roman" w:cs="Times New Roman"/>
          <w:color w:val="000000"/>
          <w:sz w:val="28"/>
          <w:szCs w:val="28"/>
          <w:lang w:val="uk-UA"/>
        </w:rPr>
        <w:t>Манту</w:t>
      </w:r>
      <w:proofErr w:type="spellEnd"/>
      <w:r w:rsidR="002540D1" w:rsidRPr="002540D1">
        <w:rPr>
          <w:rFonts w:ascii="Times New Roman" w:hAnsi="Times New Roman" w:cs="Times New Roman"/>
          <w:color w:val="000000"/>
          <w:sz w:val="28"/>
          <w:szCs w:val="28"/>
          <w:lang w:val="uk-UA"/>
        </w:rPr>
        <w:t>), яка є не щепленням, а перевіркою на наявність даної інфекції в організмі.</w:t>
      </w:r>
    </w:p>
    <w:p w:rsidR="00497DC2" w:rsidRPr="009A607E" w:rsidRDefault="00497DC2" w:rsidP="00497DC2">
      <w:pPr>
        <w:ind w:left="284"/>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Флюорографія це один з основних методів діагностики туберкульозу. Вона доступна, швидка, інформативна та безпечна. Процедура проводиться в межах планового обстеження, а також за призначенням лікаря.</w:t>
      </w:r>
      <w:r>
        <w:rPr>
          <w:rFonts w:ascii="Times New Roman" w:hAnsi="Times New Roman" w:cs="Times New Roman"/>
          <w:b/>
          <w:sz w:val="28"/>
          <w:szCs w:val="28"/>
          <w:lang w:val="uk-UA"/>
        </w:rPr>
        <w:t xml:space="preserve"> </w:t>
      </w:r>
      <w:r w:rsidRPr="00C062A5">
        <w:rPr>
          <w:rFonts w:ascii="Times New Roman" w:hAnsi="Times New Roman" w:cs="Times New Roman"/>
          <w:sz w:val="28"/>
          <w:szCs w:val="28"/>
          <w:lang w:val="uk-UA"/>
        </w:rPr>
        <w:t xml:space="preserve">Метою флюорографічного обстеження є раннє діагностування туберкульозу, запалення легенів та онкологічних захворювань у грудній клітці. Флюорографія входить до числа обов’язкових обстежень при проходженні медичних оглядів </w:t>
      </w:r>
      <w:r>
        <w:rPr>
          <w:rFonts w:ascii="Times New Roman" w:hAnsi="Times New Roman" w:cs="Times New Roman"/>
          <w:color w:val="000000" w:themeColor="text1"/>
          <w:sz w:val="28"/>
          <w:szCs w:val="28"/>
          <w:lang w:val="uk-UA"/>
        </w:rPr>
        <w:t xml:space="preserve">згідно наказу МОЗ України від 23 липня 2002 року №280 «Щодо організації проведення обов’язкових профілактичних медичних оглядів працівників окремих професій, виробництв і організацій, діяльність яких пов’язана з обслуговуванням населення і може призвести до поширення інфекційних хвороб» </w:t>
      </w:r>
      <w:r w:rsidRPr="00C062A5">
        <w:rPr>
          <w:rFonts w:ascii="Times New Roman" w:hAnsi="Times New Roman" w:cs="Times New Roman"/>
          <w:sz w:val="28"/>
          <w:szCs w:val="28"/>
          <w:lang w:val="uk-UA"/>
        </w:rPr>
        <w:t>та диспансеризації населення.</w:t>
      </w:r>
      <w:r>
        <w:rPr>
          <w:rFonts w:ascii="Times New Roman" w:hAnsi="Times New Roman" w:cs="Times New Roman"/>
          <w:sz w:val="28"/>
          <w:szCs w:val="28"/>
          <w:lang w:val="uk-UA"/>
        </w:rPr>
        <w:t xml:space="preserve"> </w:t>
      </w:r>
    </w:p>
    <w:p w:rsidR="00497DC2" w:rsidRPr="000E232A" w:rsidRDefault="00497DC2" w:rsidP="00497DC2">
      <w:pPr>
        <w:ind w:left="284"/>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sidRPr="00FA4C77">
        <w:rPr>
          <w:rFonts w:ascii="Times New Roman" w:hAnsi="Times New Roman" w:cs="Times New Roman"/>
          <w:b/>
          <w:sz w:val="28"/>
          <w:szCs w:val="28"/>
          <w:lang w:val="uk-UA"/>
        </w:rPr>
        <w:t>Пам’ятайте</w:t>
      </w:r>
      <w:r>
        <w:rPr>
          <w:rFonts w:ascii="Times New Roman" w:hAnsi="Times New Roman" w:cs="Times New Roman"/>
          <w:b/>
          <w:sz w:val="28"/>
          <w:szCs w:val="28"/>
          <w:lang w:val="uk-UA"/>
        </w:rPr>
        <w:t>,</w:t>
      </w:r>
      <w:r w:rsidRPr="00FA4C77">
        <w:rPr>
          <w:rFonts w:ascii="Times New Roman" w:hAnsi="Times New Roman" w:cs="Times New Roman"/>
          <w:b/>
          <w:sz w:val="28"/>
          <w:szCs w:val="28"/>
          <w:lang w:val="uk-UA"/>
        </w:rPr>
        <w:t xml:space="preserve"> хворобу набагато легше попередити, ніж лікувати. </w:t>
      </w:r>
      <w:r w:rsidRPr="00FA4C77">
        <w:rPr>
          <w:rFonts w:ascii="Times New Roman" w:hAnsi="Times New Roman" w:cs="Times New Roman"/>
          <w:b/>
          <w:color w:val="000000"/>
          <w:sz w:val="28"/>
          <w:szCs w:val="28"/>
          <w:shd w:val="clear" w:color="auto" w:fill="FFFFFF"/>
          <w:lang w:val="uk-UA"/>
        </w:rPr>
        <w:t>Тож  закликаємо Вас не бути байдужими до свого здоров’я та обстежитись</w:t>
      </w:r>
      <w:r>
        <w:rPr>
          <w:rFonts w:ascii="Times New Roman" w:hAnsi="Times New Roman" w:cs="Times New Roman"/>
          <w:color w:val="000000"/>
          <w:sz w:val="28"/>
          <w:szCs w:val="28"/>
          <w:shd w:val="clear" w:color="auto" w:fill="FFFFFF"/>
          <w:lang w:val="uk-UA"/>
        </w:rPr>
        <w:t>.</w:t>
      </w:r>
    </w:p>
    <w:p w:rsidR="00497DC2" w:rsidRPr="0084317C" w:rsidRDefault="00497DC2" w:rsidP="00497DC2">
      <w:pPr>
        <w:ind w:left="284"/>
        <w:jc w:val="both"/>
        <w:rPr>
          <w:rFonts w:ascii="Times New Roman" w:hAnsi="Times New Roman" w:cs="Times New Roman"/>
          <w:sz w:val="28"/>
          <w:szCs w:val="28"/>
          <w:lang w:val="uk-UA"/>
        </w:rPr>
      </w:pPr>
    </w:p>
    <w:p w:rsidR="00497DC2" w:rsidRDefault="00497DC2" w:rsidP="00497DC2">
      <w:pPr>
        <w:ind w:left="284"/>
        <w:jc w:val="center"/>
        <w:rPr>
          <w:rFonts w:ascii="Times New Roman" w:hAnsi="Times New Roman" w:cs="Times New Roman"/>
          <w:b/>
          <w:sz w:val="28"/>
          <w:szCs w:val="28"/>
          <w:lang w:val="uk-UA"/>
        </w:rPr>
      </w:pPr>
    </w:p>
    <w:p w:rsidR="00497DC2" w:rsidRDefault="00497DC2" w:rsidP="00497DC2">
      <w:pPr>
        <w:jc w:val="center"/>
        <w:rPr>
          <w:rFonts w:ascii="Times New Roman" w:hAnsi="Times New Roman" w:cs="Times New Roman"/>
          <w:b/>
          <w:sz w:val="28"/>
          <w:szCs w:val="28"/>
          <w:lang w:val="uk-UA"/>
        </w:rPr>
      </w:pPr>
    </w:p>
    <w:p w:rsidR="00327385" w:rsidRDefault="00327385" w:rsidP="00327385">
      <w:pPr>
        <w:spacing w:after="0" w:line="240" w:lineRule="auto"/>
        <w:rPr>
          <w:lang w:val="uk-UA"/>
        </w:rPr>
      </w:pPr>
    </w:p>
    <w:p w:rsidR="007F2CCC" w:rsidRDefault="007F2CCC" w:rsidP="00327385">
      <w:pPr>
        <w:spacing w:after="0" w:line="240" w:lineRule="auto"/>
        <w:rPr>
          <w:lang w:val="uk-UA"/>
        </w:rPr>
      </w:pPr>
    </w:p>
    <w:p w:rsidR="007F2CCC" w:rsidRDefault="007F2CCC" w:rsidP="00327385">
      <w:pPr>
        <w:spacing w:after="0" w:line="240" w:lineRule="auto"/>
        <w:rPr>
          <w:lang w:val="uk-UA"/>
        </w:rPr>
      </w:pPr>
    </w:p>
    <w:p w:rsidR="007F2CCC" w:rsidRDefault="007F2CCC" w:rsidP="00327385">
      <w:pPr>
        <w:spacing w:after="0" w:line="240" w:lineRule="auto"/>
        <w:rPr>
          <w:lang w:val="uk-UA"/>
        </w:rPr>
      </w:pPr>
    </w:p>
    <w:p w:rsidR="007F2CCC" w:rsidRDefault="007F2CCC" w:rsidP="00327385">
      <w:pPr>
        <w:spacing w:after="0" w:line="240" w:lineRule="auto"/>
        <w:rPr>
          <w:lang w:val="uk-UA"/>
        </w:rPr>
      </w:pPr>
    </w:p>
    <w:p w:rsidR="007F2CCC" w:rsidRDefault="007F2CCC" w:rsidP="00327385">
      <w:pPr>
        <w:spacing w:after="0" w:line="240" w:lineRule="auto"/>
        <w:rPr>
          <w:lang w:val="uk-UA"/>
        </w:rPr>
      </w:pPr>
    </w:p>
    <w:p w:rsidR="007F2CCC" w:rsidRDefault="007F2CCC" w:rsidP="00327385">
      <w:pPr>
        <w:spacing w:after="0" w:line="240" w:lineRule="auto"/>
        <w:rPr>
          <w:lang w:val="uk-UA"/>
        </w:rPr>
      </w:pPr>
    </w:p>
    <w:p w:rsidR="007F2CCC" w:rsidRDefault="007F2CCC" w:rsidP="00327385">
      <w:pPr>
        <w:spacing w:after="0" w:line="240" w:lineRule="auto"/>
        <w:rPr>
          <w:lang w:val="uk-UA"/>
        </w:rPr>
      </w:pPr>
    </w:p>
    <w:p w:rsidR="007F2CCC" w:rsidRDefault="007F2CCC" w:rsidP="00327385">
      <w:pPr>
        <w:spacing w:after="0" w:line="240" w:lineRule="auto"/>
        <w:rPr>
          <w:lang w:val="uk-UA"/>
        </w:rPr>
      </w:pPr>
    </w:p>
    <w:p w:rsidR="007F2CCC" w:rsidRDefault="007F2CCC" w:rsidP="00327385">
      <w:pPr>
        <w:spacing w:after="0" w:line="240" w:lineRule="auto"/>
        <w:rPr>
          <w:lang w:val="uk-UA"/>
        </w:rPr>
      </w:pPr>
    </w:p>
    <w:p w:rsidR="007F2CCC" w:rsidRDefault="007F2CCC" w:rsidP="00327385">
      <w:pPr>
        <w:spacing w:after="0" w:line="240" w:lineRule="auto"/>
        <w:rPr>
          <w:lang w:val="uk-UA"/>
        </w:rPr>
      </w:pPr>
    </w:p>
    <w:p w:rsidR="007F2CCC" w:rsidRPr="007F2CCC" w:rsidRDefault="007F2CCC" w:rsidP="007F2CCC">
      <w:pPr>
        <w:spacing w:after="0" w:line="240" w:lineRule="auto"/>
        <w:jc w:val="center"/>
        <w:rPr>
          <w:rFonts w:ascii="Times New Roman" w:hAnsi="Times New Roman" w:cs="Times New Roman"/>
          <w:lang w:val="uk-UA"/>
        </w:rPr>
      </w:pPr>
      <w:r w:rsidRPr="007F2CCC">
        <w:rPr>
          <w:rFonts w:ascii="Times New Roman" w:hAnsi="Times New Roman" w:cs="Times New Roman"/>
          <w:lang w:val="uk-UA"/>
        </w:rPr>
        <w:t>2020</w:t>
      </w:r>
    </w:p>
    <w:sectPr w:rsidR="007F2CCC" w:rsidRPr="007F2CCC" w:rsidSect="00497DC2">
      <w:pgSz w:w="11906" w:h="16838"/>
      <w:pgMar w:top="567" w:right="991" w:bottom="1134" w:left="709" w:header="708" w:footer="708" w:gutter="0"/>
      <w:pgBorders w:offsetFrom="page">
        <w:top w:val="swirligig" w:sz="17" w:space="24" w:color="auto"/>
        <w:left w:val="swirligig" w:sz="17" w:space="24" w:color="auto"/>
        <w:bottom w:val="swirligig" w:sz="17" w:space="24" w:color="auto"/>
        <w:right w:val="swirligig" w:sz="17"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8833C3"/>
    <w:multiLevelType w:val="hybridMultilevel"/>
    <w:tmpl w:val="0CC42A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27385"/>
    <w:rsid w:val="002540D1"/>
    <w:rsid w:val="00327385"/>
    <w:rsid w:val="0042471C"/>
    <w:rsid w:val="00497DC2"/>
    <w:rsid w:val="00585701"/>
    <w:rsid w:val="00723146"/>
    <w:rsid w:val="007F2CCC"/>
    <w:rsid w:val="00A45CFE"/>
    <w:rsid w:val="00B91361"/>
    <w:rsid w:val="00C04D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471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2738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27385"/>
    <w:rPr>
      <w:rFonts w:ascii="Tahoma" w:hAnsi="Tahoma" w:cs="Tahoma"/>
      <w:sz w:val="16"/>
      <w:szCs w:val="16"/>
    </w:rPr>
  </w:style>
  <w:style w:type="character" w:styleId="a5">
    <w:name w:val="Hyperlink"/>
    <w:basedOn w:val="a0"/>
    <w:uiPriority w:val="99"/>
    <w:semiHidden/>
    <w:unhideWhenUsed/>
    <w:rsid w:val="00497DC2"/>
    <w:rPr>
      <w:color w:val="0000FF"/>
      <w:u w:val="single"/>
    </w:rPr>
  </w:style>
  <w:style w:type="paragraph" w:styleId="a6">
    <w:name w:val="List Paragraph"/>
    <w:basedOn w:val="a"/>
    <w:uiPriority w:val="34"/>
    <w:qFormat/>
    <w:rsid w:val="00497D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2738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27385"/>
    <w:rPr>
      <w:rFonts w:ascii="Tahoma" w:hAnsi="Tahoma" w:cs="Tahoma"/>
      <w:sz w:val="16"/>
      <w:szCs w:val="16"/>
    </w:rPr>
  </w:style>
  <w:style w:type="character" w:styleId="a5">
    <w:name w:val="Hyperlink"/>
    <w:basedOn w:val="a0"/>
    <w:uiPriority w:val="99"/>
    <w:semiHidden/>
    <w:unhideWhenUsed/>
    <w:rsid w:val="00497DC2"/>
    <w:rPr>
      <w:color w:val="0000FF"/>
      <w:u w:val="single"/>
    </w:rPr>
  </w:style>
  <w:style w:type="paragraph" w:styleId="a6">
    <w:name w:val="List Paragraph"/>
    <w:basedOn w:val="a"/>
    <w:uiPriority w:val="34"/>
    <w:qFormat/>
    <w:rsid w:val="00497DC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24tv.ua/vcheni_nazvali_prichinu_poyavi_tuberkulozu_n709774"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515</Words>
  <Characters>2939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Zagalnyi 1</cp:lastModifiedBy>
  <cp:revision>2</cp:revision>
  <cp:lastPrinted>2019-02-01T08:09:00Z</cp:lastPrinted>
  <dcterms:created xsi:type="dcterms:W3CDTF">2020-02-11T13:20:00Z</dcterms:created>
  <dcterms:modified xsi:type="dcterms:W3CDTF">2020-02-11T13:20:00Z</dcterms:modified>
</cp:coreProperties>
</file>