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78F" w:rsidRPr="00A0778F" w:rsidRDefault="00A0778F" w:rsidP="00A0778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val="uk-UA" w:eastAsia="ru-RU"/>
        </w:rPr>
      </w:pPr>
      <w:r w:rsidRPr="00A0778F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val="uk-UA" w:eastAsia="ru-RU"/>
        </w:rPr>
        <w:t>Городнянське районне управління Головного управління</w:t>
      </w:r>
    </w:p>
    <w:p w:rsidR="00A0778F" w:rsidRPr="00A0778F" w:rsidRDefault="00A0778F" w:rsidP="00A0778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val="uk-UA" w:eastAsia="ru-RU"/>
        </w:rPr>
      </w:pPr>
      <w:r w:rsidRPr="00A0778F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val="uk-UA" w:eastAsia="ru-RU"/>
        </w:rPr>
        <w:t>Держпродспоживслужби в Чернігівській області</w:t>
      </w:r>
    </w:p>
    <w:p w:rsidR="00C564FC" w:rsidRPr="00C564FC" w:rsidRDefault="00E97219" w:rsidP="00C564F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2060"/>
          <w:sz w:val="36"/>
          <w:szCs w:val="36"/>
          <w:lang w:val="uk-UA" w:eastAsia="ru-RU"/>
        </w:rPr>
      </w:pPr>
      <w:r w:rsidRPr="00C564FC">
        <w:rPr>
          <w:rFonts w:ascii="Times New Roman" w:eastAsia="Times New Roman" w:hAnsi="Times New Roman" w:cs="Times New Roman"/>
          <w:b/>
          <w:bCs/>
          <w:i/>
          <w:color w:val="002060"/>
          <w:sz w:val="36"/>
          <w:szCs w:val="36"/>
          <w:lang w:val="uk-UA" w:eastAsia="ru-RU"/>
        </w:rPr>
        <w:t>В Україні реєструють випадки</w:t>
      </w:r>
      <w:r w:rsidR="00C564FC" w:rsidRPr="00C564FC">
        <w:rPr>
          <w:rFonts w:ascii="Times New Roman" w:eastAsia="Times New Roman" w:hAnsi="Times New Roman" w:cs="Times New Roman"/>
          <w:b/>
          <w:bCs/>
          <w:i/>
          <w:color w:val="002060"/>
          <w:sz w:val="36"/>
          <w:szCs w:val="36"/>
          <w:lang w:val="uk-UA" w:eastAsia="ru-RU"/>
        </w:rPr>
        <w:t xml:space="preserve"> </w:t>
      </w:r>
      <w:r w:rsidRPr="00C564FC">
        <w:rPr>
          <w:rFonts w:ascii="Times New Roman" w:eastAsia="Times New Roman" w:hAnsi="Times New Roman" w:cs="Times New Roman"/>
          <w:b/>
          <w:bCs/>
          <w:i/>
          <w:color w:val="002060"/>
          <w:sz w:val="36"/>
          <w:szCs w:val="36"/>
          <w:lang w:val="uk-UA" w:eastAsia="ru-RU"/>
        </w:rPr>
        <w:t xml:space="preserve">захворювань </w:t>
      </w:r>
    </w:p>
    <w:p w:rsidR="00A0778F" w:rsidRPr="00C564FC" w:rsidRDefault="00E97219" w:rsidP="00C564F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2060"/>
          <w:sz w:val="36"/>
          <w:szCs w:val="36"/>
          <w:lang w:val="uk-UA" w:eastAsia="ru-RU"/>
        </w:rPr>
      </w:pPr>
      <w:r w:rsidRPr="00C564FC">
        <w:rPr>
          <w:rFonts w:ascii="Times New Roman" w:eastAsia="Times New Roman" w:hAnsi="Times New Roman" w:cs="Times New Roman"/>
          <w:b/>
          <w:bCs/>
          <w:i/>
          <w:color w:val="002060"/>
          <w:sz w:val="36"/>
          <w:szCs w:val="36"/>
          <w:lang w:val="uk-UA" w:eastAsia="ru-RU"/>
        </w:rPr>
        <w:t>на дифтерію</w:t>
      </w:r>
    </w:p>
    <w:p w:rsidR="00E97219" w:rsidRPr="00643FE8" w:rsidRDefault="00643FE8" w:rsidP="00A0778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114935</wp:posOffset>
            </wp:positionH>
            <wp:positionV relativeFrom="paragraph">
              <wp:posOffset>4445</wp:posOffset>
            </wp:positionV>
            <wp:extent cx="2179320" cy="1463040"/>
            <wp:effectExtent l="0" t="0" r="0" b="3810"/>
            <wp:wrapThrough wrapText="bothSides">
              <wp:wrapPolygon edited="0">
                <wp:start x="0" y="0"/>
                <wp:lineTo x="0" y="21375"/>
                <wp:lineTo x="21336" y="21375"/>
                <wp:lineTo x="21336" y="0"/>
                <wp:lineTo x="0" y="0"/>
              </wp:wrapPolygon>
            </wp:wrapThrough>
            <wp:docPr id="1" name="Рисунок 1" descr="C:\Users\Admin\Desktop\222\5db6cce482204-914960_2063087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222\5db6cce482204-914960_2063087jp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0778F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</w:t>
      </w:r>
      <w:r w:rsidR="00E97219" w:rsidRPr="00C564FC"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val="uk-UA" w:eastAsia="ru-RU"/>
        </w:rPr>
        <w:t>Дифтерія</w:t>
      </w:r>
      <w:r w:rsidR="00E97219" w:rsidRPr="00C564FC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uk-UA" w:eastAsia="ru-RU"/>
        </w:rPr>
        <w:t xml:space="preserve"> </w:t>
      </w:r>
      <w:r w:rsidR="00E97219"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— це гостре інфекційне захворювання з повітряно-крапельним механізмом передавання, що характеризується місцевим фібринозним запаленням (переважно слизових оболонок ротоглотки) та явищами загальної інтоксикації з переважним ураженням серцево-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E97219"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судинної та нервової систем, нирок.</w:t>
      </w:r>
    </w:p>
    <w:p w:rsidR="00E97219" w:rsidRPr="00C564FC" w:rsidRDefault="00643FE8" w:rsidP="00A0778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24"/>
          <w:szCs w:val="24"/>
          <w:lang w:val="uk-UA" w:eastAsia="ru-RU"/>
        </w:rPr>
        <w:t xml:space="preserve">    </w:t>
      </w:r>
      <w:r w:rsidR="00E97219" w:rsidRPr="00C564FC"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val="uk-UA" w:eastAsia="ru-RU"/>
        </w:rPr>
        <w:t>Причини дифтерії</w:t>
      </w:r>
      <w:r w:rsidRPr="00C564FC"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val="uk-UA" w:eastAsia="ru-RU"/>
        </w:rPr>
        <w:t>.</w:t>
      </w:r>
    </w:p>
    <w:p w:rsidR="00E97219" w:rsidRPr="00E97219" w:rsidRDefault="00E97219" w:rsidP="00A0778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Збудником є дифтерійна паличка (коринебактерія), яка виробляє екзотоксин, стійка до дії різних чинників, у зовнішньому середовищі може зберігатися до 15 діб; кип’ятіння та 1%-й розчин сулеми знищують палички через 1 хвилину. Токсин, який виділяє паличка, в зовнішньому середовищі нестійкий, швидко гине під час нагрівання (+60 °С та вище), а також внаслідок дії прямих сонячних променів. Інкубаційний період захворювання — від 3 до 10 днів.</w:t>
      </w:r>
    </w:p>
    <w:p w:rsidR="00E97219" w:rsidRPr="00E97219" w:rsidRDefault="00643FE8" w:rsidP="00A0778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24"/>
          <w:szCs w:val="24"/>
          <w:lang w:val="uk-UA" w:eastAsia="ru-RU"/>
        </w:rPr>
        <w:t xml:space="preserve">     </w:t>
      </w:r>
      <w:r w:rsidR="00E97219" w:rsidRPr="00C564FC"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val="uk-UA" w:eastAsia="ru-RU"/>
        </w:rPr>
        <w:t>Джерело інфекції</w:t>
      </w:r>
      <w:r w:rsidR="00E97219" w:rsidRPr="00A0778F">
        <w:rPr>
          <w:rFonts w:ascii="Times New Roman" w:eastAsia="Times New Roman" w:hAnsi="Times New Roman" w:cs="Times New Roman"/>
          <w:color w:val="002060"/>
          <w:sz w:val="24"/>
          <w:szCs w:val="24"/>
          <w:lang w:val="uk-UA" w:eastAsia="ru-RU"/>
        </w:rPr>
        <w:t xml:space="preserve"> </w:t>
      </w:r>
      <w:r w:rsidR="00E97219"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— хвора людина чи носій Corynebacterium diphtheriae, які виділяють токсигенні штами збудника.</w:t>
      </w:r>
    </w:p>
    <w:p w:rsidR="00E97219" w:rsidRPr="00E97219" w:rsidRDefault="00E97219" w:rsidP="00A0778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Бактерієносійство Corynebacterium diphtheriae є окремим типом інфекційного процесу і буває:</w:t>
      </w:r>
    </w:p>
    <w:p w:rsidR="00E97219" w:rsidRPr="00E97219" w:rsidRDefault="00E97219" w:rsidP="00A0778F">
      <w:pPr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реконвалісцентне (у осіб, що перехворіли на кір);</w:t>
      </w:r>
    </w:p>
    <w:p w:rsidR="00E97219" w:rsidRPr="00E97219" w:rsidRDefault="00E97219" w:rsidP="00A0778F">
      <w:pPr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у здорових осіб (у яких на момент огляду клінічні симптоми були відсутні).</w:t>
      </w:r>
    </w:p>
    <w:p w:rsidR="00E97219" w:rsidRPr="00E97219" w:rsidRDefault="00E97219" w:rsidP="00A0778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 тривалістю бактерієносійство Corynebacterium diphtheriae поділяють на:</w:t>
      </w:r>
    </w:p>
    <w:p w:rsidR="00E97219" w:rsidRPr="00E97219" w:rsidRDefault="00E97219" w:rsidP="00A0778F">
      <w:pPr>
        <w:numPr>
          <w:ilvl w:val="0"/>
          <w:numId w:val="2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короткочасне — збудник виділяється до 2 тижнів;</w:t>
      </w:r>
    </w:p>
    <w:p w:rsidR="00E97219" w:rsidRPr="00E97219" w:rsidRDefault="00E97219" w:rsidP="00A0778F">
      <w:pPr>
        <w:numPr>
          <w:ilvl w:val="0"/>
          <w:numId w:val="2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середньої тривалості — від 2 тижнів до 1 місяця;</w:t>
      </w:r>
    </w:p>
    <w:p w:rsidR="00E97219" w:rsidRPr="00E97219" w:rsidRDefault="00E97219" w:rsidP="00A0778F">
      <w:pPr>
        <w:numPr>
          <w:ilvl w:val="0"/>
          <w:numId w:val="2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затяжне — більше 1 місяця;</w:t>
      </w:r>
    </w:p>
    <w:p w:rsidR="00E97219" w:rsidRPr="00E97219" w:rsidRDefault="00E97219" w:rsidP="00A0778F">
      <w:pPr>
        <w:numPr>
          <w:ilvl w:val="0"/>
          <w:numId w:val="2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хронічне — від 6 місяців до кількох років.</w:t>
      </w:r>
    </w:p>
    <w:p w:rsidR="00E97219" w:rsidRPr="00C564FC" w:rsidRDefault="00643FE8" w:rsidP="00A0778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i/>
          <w:color w:val="00206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uk-UA" w:eastAsia="ru-RU"/>
        </w:rPr>
        <w:t xml:space="preserve">    </w:t>
      </w:r>
      <w:r w:rsidR="00E97219" w:rsidRPr="00C564FC">
        <w:rPr>
          <w:rFonts w:ascii="Times New Roman" w:eastAsia="Times New Roman" w:hAnsi="Times New Roman" w:cs="Times New Roman"/>
          <w:b/>
          <w:bCs/>
          <w:i/>
          <w:color w:val="002060"/>
          <w:sz w:val="24"/>
          <w:szCs w:val="24"/>
          <w:lang w:val="uk-UA" w:eastAsia="ru-RU"/>
        </w:rPr>
        <w:t>Шляхи передавання інфекції</w:t>
      </w:r>
      <w:r w:rsidRPr="00C564FC">
        <w:rPr>
          <w:rFonts w:ascii="Times New Roman" w:eastAsia="Times New Roman" w:hAnsi="Times New Roman" w:cs="Times New Roman"/>
          <w:b/>
          <w:bCs/>
          <w:i/>
          <w:color w:val="002060"/>
          <w:sz w:val="24"/>
          <w:szCs w:val="24"/>
          <w:lang w:val="uk-UA" w:eastAsia="ru-RU"/>
        </w:rPr>
        <w:t>.</w:t>
      </w:r>
    </w:p>
    <w:p w:rsidR="00E97219" w:rsidRPr="00E97219" w:rsidRDefault="00E97219" w:rsidP="00A0778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Дифтерія передається найчастіше повітряно-крапельним шляхом, факторами передавання також можуть бути предмети побуту (посуд, іграшки). Коли дифтерійна бактерія потрапляє у дихальну систему, вона виробляє токсин, який блокує синтез білка в клітинах, у результаті чого виникають тяжкі функціональні та структурні зміни, інколи несумісні з життям. Захворювання проявляється у вигляді ангіни, коли у горлі утворюються плівки, що можуть ускладнювати дихання та ковтання.</w:t>
      </w:r>
    </w:p>
    <w:p w:rsidR="00E97219" w:rsidRPr="00C564FC" w:rsidRDefault="00643FE8" w:rsidP="00A0778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</w:pPr>
      <w:r w:rsidRPr="00C564FC">
        <w:rPr>
          <w:rFonts w:ascii="Times New Roman" w:eastAsia="Times New Roman" w:hAnsi="Times New Roman" w:cs="Times New Roman"/>
          <w:b/>
          <w:bCs/>
          <w:i/>
          <w:color w:val="002060"/>
          <w:sz w:val="24"/>
          <w:szCs w:val="24"/>
          <w:lang w:val="uk-UA" w:eastAsia="ru-RU"/>
        </w:rPr>
        <w:t xml:space="preserve">    </w:t>
      </w:r>
      <w:r w:rsidR="00E97219" w:rsidRPr="00C564FC">
        <w:rPr>
          <w:rFonts w:ascii="Times New Roman" w:eastAsia="Times New Roman" w:hAnsi="Times New Roman" w:cs="Times New Roman"/>
          <w:b/>
          <w:bCs/>
          <w:i/>
          <w:color w:val="002060"/>
          <w:sz w:val="24"/>
          <w:szCs w:val="24"/>
          <w:lang w:val="uk-UA" w:eastAsia="ru-RU"/>
        </w:rPr>
        <w:t>Симптоми дифтерії</w:t>
      </w:r>
      <w:r w:rsidRPr="00C564FC">
        <w:rPr>
          <w:rFonts w:ascii="Times New Roman" w:eastAsia="Times New Roman" w:hAnsi="Times New Roman" w:cs="Times New Roman"/>
          <w:b/>
          <w:bCs/>
          <w:i/>
          <w:color w:val="002060"/>
          <w:sz w:val="24"/>
          <w:szCs w:val="24"/>
          <w:lang w:val="uk-UA" w:eastAsia="ru-RU"/>
        </w:rPr>
        <w:t>.</w:t>
      </w:r>
    </w:p>
    <w:p w:rsidR="00E97219" w:rsidRPr="00E97219" w:rsidRDefault="00E97219" w:rsidP="00A0778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Інкубаційний період дифтерії становить 2–10 днів.</w:t>
      </w:r>
    </w:p>
    <w:p w:rsidR="00E97219" w:rsidRPr="00E97219" w:rsidRDefault="00E97219" w:rsidP="00A0778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Клінічна картина захворювання залежить від локалізації патологічного процесу, його поширеності, ступеня токсикозу та/чи обтурації дихальних шляхів, наявності та характеру ускладнень, супутніх захворювань та приєднання вторинних інфекцій.</w:t>
      </w:r>
    </w:p>
    <w:p w:rsidR="00E97219" w:rsidRPr="00E97219" w:rsidRDefault="00E97219" w:rsidP="00A0778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Захворювання на дифтерію може мати такі прояви:</w:t>
      </w:r>
    </w:p>
    <w:p w:rsidR="00E97219" w:rsidRPr="00E97219" w:rsidRDefault="00E97219" w:rsidP="00A0778F">
      <w:pPr>
        <w:numPr>
          <w:ilvl w:val="0"/>
          <w:numId w:val="3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біль у горлі;</w:t>
      </w:r>
    </w:p>
    <w:p w:rsidR="00E97219" w:rsidRPr="00E97219" w:rsidRDefault="00E97219" w:rsidP="00A0778F">
      <w:pPr>
        <w:numPr>
          <w:ilvl w:val="0"/>
          <w:numId w:val="3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підвищена температура, лихоманка;</w:t>
      </w:r>
    </w:p>
    <w:p w:rsidR="00E97219" w:rsidRPr="00E97219" w:rsidRDefault="00E97219" w:rsidP="00A0778F">
      <w:pPr>
        <w:numPr>
          <w:ilvl w:val="0"/>
          <w:numId w:val="3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набряк слизової оболонки ротоглотки;</w:t>
      </w:r>
    </w:p>
    <w:p w:rsidR="00E97219" w:rsidRPr="00E97219" w:rsidRDefault="00E97219" w:rsidP="00A0778F">
      <w:pPr>
        <w:numPr>
          <w:ilvl w:val="0"/>
          <w:numId w:val="3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наліт на мигдалинах сірого кольору, осиплість голосу;</w:t>
      </w:r>
    </w:p>
    <w:p w:rsidR="00E97219" w:rsidRPr="00E97219" w:rsidRDefault="00E97219" w:rsidP="00A0778F">
      <w:pPr>
        <w:numPr>
          <w:ilvl w:val="0"/>
          <w:numId w:val="3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набряк шиї;</w:t>
      </w:r>
    </w:p>
    <w:p w:rsidR="00E97219" w:rsidRPr="00E97219" w:rsidRDefault="00E97219" w:rsidP="00A0778F">
      <w:pPr>
        <w:numPr>
          <w:ilvl w:val="0"/>
          <w:numId w:val="3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збільшення шийних, підщелепних лімфатичних вузлів.</w:t>
      </w:r>
    </w:p>
    <w:p w:rsidR="00E97219" w:rsidRPr="00C564FC" w:rsidRDefault="00643FE8" w:rsidP="00A0778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i/>
          <w:color w:val="00206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uk-UA" w:eastAsia="ru-RU"/>
        </w:rPr>
        <w:t xml:space="preserve">    </w:t>
      </w:r>
      <w:r w:rsidR="00E97219" w:rsidRPr="00C564FC">
        <w:rPr>
          <w:rFonts w:ascii="Times New Roman" w:eastAsia="Times New Roman" w:hAnsi="Times New Roman" w:cs="Times New Roman"/>
          <w:b/>
          <w:bCs/>
          <w:i/>
          <w:color w:val="002060"/>
          <w:sz w:val="24"/>
          <w:szCs w:val="24"/>
          <w:lang w:val="uk-UA" w:eastAsia="ru-RU"/>
        </w:rPr>
        <w:t>Виділяють різні форми захворювання.</w:t>
      </w:r>
    </w:p>
    <w:p w:rsidR="00E97219" w:rsidRPr="00C564FC" w:rsidRDefault="00E97219" w:rsidP="00A0778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9721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uk-UA" w:eastAsia="ru-RU"/>
        </w:rPr>
        <w:t>Дифтерія носа:</w:t>
      </w: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серозно-геморагічні, гнійні чи гнійно-геморагічні виділення з носа, незначне поширення фібринозних плівок (в основному перетинка носа); зрідка — загальні симптоми.</w:t>
      </w:r>
    </w:p>
    <w:p w:rsidR="00E97219" w:rsidRPr="00E97219" w:rsidRDefault="00E97219" w:rsidP="00A0778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9721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uk-UA" w:eastAsia="ru-RU"/>
        </w:rPr>
        <w:t>Дифтерія глотки:</w:t>
      </w: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 найчастіша форма; неприємний запах з рота, біль у горлі, труднощі під час ковтання, слинотеча, збільшені болючі регіональні лімфатичні вузли, у тяжких випадках — масивний набряк м’яких тканин шиї (bull neck, бичача шия). У пацієнтів з обструкцією дихальних шляхів — участь допоміжних дихальних м’язів, інколи ціаноз. Існує ризик аспірації відірваних фрагментів фібринозних плівок і асфіксії. Фібринозні плівки, спочатку білі, потім сіро-коричневі, з’являються </w:t>
      </w: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lastRenderedPageBreak/>
        <w:t>впродовж 2–3 днів, укривають піднебінні мигдалики, задню стінку глотки, м’яке піднебіння; слизова оболонка глотки незначно гіперемована і набрякла.</w:t>
      </w:r>
    </w:p>
    <w:p w:rsidR="00E97219" w:rsidRPr="00E97219" w:rsidRDefault="00E97219" w:rsidP="00A0778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9721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uk-UA" w:eastAsia="ru-RU"/>
        </w:rPr>
        <w:t>Дифтерія гортані і трахеї:</w:t>
      </w: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як правило, внаслідок поширення процесу з глотки; фібринозні плівки і набряк слизової оболонки спричиняють звуження просвіту дихальних шляхів. Симптоми: захриплість, афонія, дзвінкий «гавкаючий» кашель, задишка.</w:t>
      </w:r>
    </w:p>
    <w:p w:rsidR="00E97219" w:rsidRPr="00E97219" w:rsidRDefault="00E97219" w:rsidP="00A0778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9721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uk-UA" w:eastAsia="ru-RU"/>
        </w:rPr>
        <w:t>Дифтерія шкіри:</w:t>
      </w: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раньова інфекція; хронічна виразка, яка не гоїться, вкрита брудно-сірим нальотом або заповнена некротичними масами, зрідка — симптоми системної дії токсину.</w:t>
      </w:r>
    </w:p>
    <w:p w:rsidR="00E97219" w:rsidRPr="00E97219" w:rsidRDefault="00E97219" w:rsidP="00A0778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Дифтерія може вражати й інші органи: кон’юнктиву, вухо, піхву, пряму кишку.</w:t>
      </w:r>
    </w:p>
    <w:p w:rsidR="00E97219" w:rsidRPr="00C564FC" w:rsidRDefault="00643FE8" w:rsidP="00A0778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uk-UA" w:eastAsia="ru-RU"/>
        </w:rPr>
        <w:t xml:space="preserve">    </w:t>
      </w:r>
      <w:r w:rsidR="00E97219" w:rsidRPr="00C564FC">
        <w:rPr>
          <w:rFonts w:ascii="Times New Roman" w:eastAsia="Times New Roman" w:hAnsi="Times New Roman" w:cs="Times New Roman"/>
          <w:b/>
          <w:bCs/>
          <w:i/>
          <w:color w:val="002060"/>
          <w:sz w:val="24"/>
          <w:szCs w:val="24"/>
          <w:lang w:val="uk-UA" w:eastAsia="ru-RU"/>
        </w:rPr>
        <w:t>Ускладнення</w:t>
      </w:r>
      <w:r w:rsidRPr="00C564FC">
        <w:rPr>
          <w:rFonts w:ascii="Times New Roman" w:eastAsia="Times New Roman" w:hAnsi="Times New Roman" w:cs="Times New Roman"/>
          <w:b/>
          <w:bCs/>
          <w:i/>
          <w:color w:val="002060"/>
          <w:sz w:val="24"/>
          <w:szCs w:val="24"/>
          <w:lang w:val="uk-UA" w:eastAsia="ru-RU"/>
        </w:rPr>
        <w:t>.</w:t>
      </w:r>
    </w:p>
    <w:p w:rsidR="00E97219" w:rsidRPr="00E97219" w:rsidRDefault="00E97219" w:rsidP="00A0778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Дифтерійний токсин також може потрапити у кров. До дії токсину чутливі майже всі органи, але найбільш вразливими є серце, нирки, наднирники, нервова система. Унаслідок дії токсину порушується синтез білка клітинами, що призводить до гибелі клітини.</w:t>
      </w:r>
    </w:p>
    <w:p w:rsidR="00E97219" w:rsidRPr="00E97219" w:rsidRDefault="00E97219" w:rsidP="00A0778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Ускладнення від дифтерії можуть включати:</w:t>
      </w:r>
    </w:p>
    <w:p w:rsidR="00E97219" w:rsidRPr="00E97219" w:rsidRDefault="00E97219" w:rsidP="00A0778F">
      <w:pPr>
        <w:numPr>
          <w:ilvl w:val="0"/>
          <w:numId w:val="4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блокування дихальних шляхів;</w:t>
      </w:r>
    </w:p>
    <w:p w:rsidR="00E97219" w:rsidRPr="00E97219" w:rsidRDefault="00E97219" w:rsidP="00A0778F">
      <w:pPr>
        <w:numPr>
          <w:ilvl w:val="0"/>
          <w:numId w:val="4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інфекційно-токсичний шок;</w:t>
      </w:r>
    </w:p>
    <w:p w:rsidR="00E97219" w:rsidRPr="00E97219" w:rsidRDefault="00E97219" w:rsidP="00A0778F">
      <w:pPr>
        <w:numPr>
          <w:ilvl w:val="0"/>
          <w:numId w:val="4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пошкодження серцевого м’яза (міокардит);</w:t>
      </w:r>
    </w:p>
    <w:p w:rsidR="00E97219" w:rsidRPr="00E97219" w:rsidRDefault="00E97219" w:rsidP="00A0778F">
      <w:pPr>
        <w:numPr>
          <w:ilvl w:val="0"/>
          <w:numId w:val="4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ураження нервової системи;</w:t>
      </w:r>
    </w:p>
    <w:p w:rsidR="00E97219" w:rsidRPr="00E97219" w:rsidRDefault="00E97219" w:rsidP="00A0778F">
      <w:pPr>
        <w:numPr>
          <w:ilvl w:val="0"/>
          <w:numId w:val="4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нефрозонефрит;</w:t>
      </w:r>
    </w:p>
    <w:p w:rsidR="00E97219" w:rsidRPr="00E97219" w:rsidRDefault="00E97219" w:rsidP="00A0778F">
      <w:pPr>
        <w:numPr>
          <w:ilvl w:val="0"/>
          <w:numId w:val="4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легеневу інфекцію (дихальну недостатність або пневмонію).</w:t>
      </w:r>
    </w:p>
    <w:p w:rsidR="00643FE8" w:rsidRDefault="00643FE8" w:rsidP="00A0778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uk-UA" w:eastAsia="ru-RU"/>
        </w:rPr>
      </w:pPr>
    </w:p>
    <w:p w:rsidR="00E97219" w:rsidRPr="00C564FC" w:rsidRDefault="00643FE8" w:rsidP="00A0778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i/>
          <w:color w:val="00206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2060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-635</wp:posOffset>
            </wp:positionV>
            <wp:extent cx="1935480" cy="1394460"/>
            <wp:effectExtent l="0" t="0" r="7620" b="0"/>
            <wp:wrapTight wrapText="bothSides">
              <wp:wrapPolygon edited="0">
                <wp:start x="0" y="0"/>
                <wp:lineTo x="0" y="21246"/>
                <wp:lineTo x="21472" y="21246"/>
                <wp:lineTo x="21472" y="0"/>
                <wp:lineTo x="0" y="0"/>
              </wp:wrapPolygon>
            </wp:wrapTight>
            <wp:docPr id="2" name="Рисунок 2" descr="C:\Users\Admin\Desktop\222\82E86796-82FE-4A7E-9DFE-F4F17ABAC7FF_w408_r1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222\82E86796-82FE-4A7E-9DFE-F4F17ABAC7FF_w408_r1_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uk-UA" w:eastAsia="ru-RU"/>
        </w:rPr>
        <w:t xml:space="preserve">    </w:t>
      </w:r>
      <w:r w:rsidR="00E97219" w:rsidRPr="00C564FC">
        <w:rPr>
          <w:rFonts w:ascii="Times New Roman" w:eastAsia="Times New Roman" w:hAnsi="Times New Roman" w:cs="Times New Roman"/>
          <w:b/>
          <w:bCs/>
          <w:i/>
          <w:color w:val="002060"/>
          <w:sz w:val="24"/>
          <w:szCs w:val="24"/>
          <w:lang w:val="uk-UA" w:eastAsia="ru-RU"/>
        </w:rPr>
        <w:t>Лікування дифтерії</w:t>
      </w:r>
      <w:r w:rsidRPr="00C564FC">
        <w:rPr>
          <w:rFonts w:ascii="Times New Roman" w:eastAsia="Times New Roman" w:hAnsi="Times New Roman" w:cs="Times New Roman"/>
          <w:b/>
          <w:bCs/>
          <w:i/>
          <w:color w:val="002060"/>
          <w:sz w:val="24"/>
          <w:szCs w:val="24"/>
          <w:lang w:val="uk-UA" w:eastAsia="ru-RU"/>
        </w:rPr>
        <w:t>.</w:t>
      </w:r>
    </w:p>
    <w:p w:rsidR="00E97219" w:rsidRPr="00E97219" w:rsidRDefault="00E97219" w:rsidP="00A0778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Усі хворі на дифтерію, незалежно від її клінічної форми і ступеня тяжкості, підлягають невідкладній обов’язковій госпіталізації до інфекційного стаціонару. Головним у лікуванні всіх форм дифтерії (крім бактеріоносійства) є введення антитоксичної протидифтерійної сироватки (ПДС), яка пригнічує дифтерійний токсин у крові.</w:t>
      </w:r>
    </w:p>
    <w:p w:rsidR="00E97219" w:rsidRPr="00C564FC" w:rsidRDefault="00E97219" w:rsidP="00A0778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i/>
          <w:color w:val="002060"/>
          <w:sz w:val="24"/>
          <w:szCs w:val="24"/>
          <w:lang w:val="uk-UA" w:eastAsia="ru-RU"/>
        </w:rPr>
      </w:pPr>
      <w:r w:rsidRPr="00C564FC">
        <w:rPr>
          <w:rFonts w:ascii="Times New Roman" w:eastAsia="Times New Roman" w:hAnsi="Times New Roman" w:cs="Times New Roman"/>
          <w:b/>
          <w:bCs/>
          <w:i/>
          <w:color w:val="002060"/>
          <w:sz w:val="24"/>
          <w:szCs w:val="24"/>
          <w:lang w:val="uk-UA" w:eastAsia="ru-RU"/>
        </w:rPr>
        <w:t>Профілактика дифтерії</w:t>
      </w:r>
      <w:r w:rsidR="00643FE8" w:rsidRPr="00C564FC">
        <w:rPr>
          <w:rFonts w:ascii="Times New Roman" w:eastAsia="Times New Roman" w:hAnsi="Times New Roman" w:cs="Times New Roman"/>
          <w:b/>
          <w:bCs/>
          <w:i/>
          <w:color w:val="002060"/>
          <w:sz w:val="24"/>
          <w:szCs w:val="24"/>
          <w:lang w:val="uk-UA" w:eastAsia="ru-RU"/>
        </w:rPr>
        <w:t>.</w:t>
      </w:r>
    </w:p>
    <w:p w:rsidR="00E97219" w:rsidRPr="00643FE8" w:rsidRDefault="00E97219" w:rsidP="00A0778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val="uk-UA"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Єдиний спосіб захиститися від дифтерії і попередити розвиток небезпечних ускладнень </w:t>
      </w:r>
      <w:r w:rsidRPr="00643FE8">
        <w:rPr>
          <w:rFonts w:ascii="Times New Roman" w:eastAsia="Times New Roman" w:hAnsi="Times New Roman" w:cs="Times New Roman"/>
          <w:color w:val="002060"/>
          <w:sz w:val="24"/>
          <w:szCs w:val="24"/>
          <w:lang w:val="uk-UA" w:eastAsia="ru-RU"/>
        </w:rPr>
        <w:t>— </w:t>
      </w:r>
      <w:r w:rsidRPr="00643FE8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uk-UA" w:eastAsia="ru-RU"/>
        </w:rPr>
        <w:t>вакцинація дітей, згідно з </w:t>
      </w:r>
      <w:hyperlink r:id="rId7" w:history="1">
        <w:r w:rsidRPr="00643FE8">
          <w:rPr>
            <w:rFonts w:ascii="Times New Roman" w:eastAsia="Times New Roman" w:hAnsi="Times New Roman" w:cs="Times New Roman"/>
            <w:b/>
            <w:bCs/>
            <w:color w:val="002060"/>
            <w:sz w:val="24"/>
            <w:szCs w:val="24"/>
            <w:u w:val="single"/>
            <w:lang w:val="uk-UA" w:eastAsia="ru-RU"/>
          </w:rPr>
          <w:t>календарем профілактичних щеплень</w:t>
        </w:r>
      </w:hyperlink>
      <w:r w:rsidR="00643FE8" w:rsidRPr="00643FE8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uk-UA" w:eastAsia="ru-RU"/>
        </w:rPr>
        <w:t xml:space="preserve"> </w:t>
      </w:r>
      <w:r w:rsidRPr="00643FE8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uk-UA" w:eastAsia="ru-RU"/>
        </w:rPr>
        <w:t>і ревакцинація дорослих</w:t>
      </w:r>
      <w:r w:rsidRPr="00643FE8">
        <w:rPr>
          <w:rFonts w:ascii="Times New Roman" w:eastAsia="Times New Roman" w:hAnsi="Times New Roman" w:cs="Times New Roman"/>
          <w:color w:val="002060"/>
          <w:sz w:val="24"/>
          <w:szCs w:val="24"/>
          <w:lang w:val="uk-UA" w:eastAsia="ru-RU"/>
        </w:rPr>
        <w:t> </w:t>
      </w:r>
      <w:r w:rsidRPr="00643FE8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uk-UA" w:eastAsia="ru-RU"/>
        </w:rPr>
        <w:t>(кожні 10 років).</w:t>
      </w:r>
    </w:p>
    <w:p w:rsidR="00E97219" w:rsidRPr="00E97219" w:rsidRDefault="00E97219" w:rsidP="00A0778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Вакцинація, як і перенесене захворювання, вже через 1–1,5 років не гарантує захисту від інфікування та захворювання, але у правильно щеплених недуга матиме набагато легший перебіг, ніж у тих, хто не має щеплень. Тому так важливо вчасно здійснювати як вакцинацію, так і ревакцинацію.</w:t>
      </w:r>
    </w:p>
    <w:p w:rsidR="00E97219" w:rsidRPr="00E97219" w:rsidRDefault="00E97219" w:rsidP="00A0778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Щоб запобігти розповсюдженню хвороби, потрібні раннє виявлення хворого, його ізоляція та лікування, а також виявлення та санація бактеріоносіїв.</w:t>
      </w:r>
    </w:p>
    <w:p w:rsidR="00E97219" w:rsidRPr="00E97219" w:rsidRDefault="00E97219" w:rsidP="00A0778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Метою щеплення є створення антитоксичного імунітету проти дифтерії (правця), наявність якого практично ліквідує небезпеку розвитку важких форм дифтерії та допомагає зменшити захворюваність.</w:t>
      </w:r>
    </w:p>
    <w:p w:rsidR="00E97219" w:rsidRPr="00E97219" w:rsidRDefault="00E97219" w:rsidP="00A0778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Вакцинація відбувається у кабінетах щеплень дільничних поліклінічних закладів (безкоштовно). Також є мережа приватних кабінетів щеплень, де можна вакцинуватися власним коштом.</w:t>
      </w:r>
    </w:p>
    <w:p w:rsidR="00E97219" w:rsidRPr="00C564FC" w:rsidRDefault="00643FE8" w:rsidP="00A0778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i/>
          <w:color w:val="00206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uk-UA" w:eastAsia="ru-RU"/>
        </w:rPr>
        <w:t xml:space="preserve">    </w:t>
      </w:r>
      <w:bookmarkStart w:id="0" w:name="_GoBack"/>
      <w:r w:rsidRPr="00C564FC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153035</wp:posOffset>
            </wp:positionH>
            <wp:positionV relativeFrom="paragraph">
              <wp:posOffset>0</wp:posOffset>
            </wp:positionV>
            <wp:extent cx="2575560" cy="1249680"/>
            <wp:effectExtent l="0" t="0" r="0" b="7620"/>
            <wp:wrapSquare wrapText="bothSides"/>
            <wp:docPr id="3" name="Рисунок 3" descr="C:\Users\Admin\Desktop\222\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222\Без названи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56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97219" w:rsidRPr="00C564FC">
        <w:rPr>
          <w:rFonts w:ascii="Times New Roman" w:eastAsia="Times New Roman" w:hAnsi="Times New Roman" w:cs="Times New Roman"/>
          <w:b/>
          <w:bCs/>
          <w:i/>
          <w:color w:val="002060"/>
          <w:sz w:val="24"/>
          <w:szCs w:val="24"/>
          <w:lang w:val="uk-UA" w:eastAsia="ru-RU"/>
        </w:rPr>
        <w:t>При виникненні осередку інфекції</w:t>
      </w:r>
      <w:r w:rsidRPr="00C564FC">
        <w:rPr>
          <w:rFonts w:ascii="Times New Roman" w:eastAsia="Times New Roman" w:hAnsi="Times New Roman" w:cs="Times New Roman"/>
          <w:b/>
          <w:bCs/>
          <w:i/>
          <w:color w:val="002060"/>
          <w:sz w:val="24"/>
          <w:szCs w:val="24"/>
          <w:lang w:val="uk-UA" w:eastAsia="ru-RU"/>
        </w:rPr>
        <w:t>.</w:t>
      </w:r>
      <w:bookmarkEnd w:id="0"/>
    </w:p>
    <w:p w:rsidR="00E97219" w:rsidRPr="00C564FC" w:rsidRDefault="00E97219" w:rsidP="00A0778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Для профілактики дифтерії при виникненні осередку інфекції контактні особи залежно від їх вакцинального статусу підлягають негайній імунізації:</w:t>
      </w:r>
    </w:p>
    <w:p w:rsidR="00E97219" w:rsidRPr="00E97219" w:rsidRDefault="00E97219" w:rsidP="00A0778F">
      <w:pPr>
        <w:numPr>
          <w:ilvl w:val="0"/>
          <w:numId w:val="5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нещеплені особи повинні одержати первинний вакцинальний комплекс (вакцинація та перша ревакцинація) препаратами згідно з віком;</w:t>
      </w:r>
    </w:p>
    <w:p w:rsidR="00E97219" w:rsidRPr="00E97219" w:rsidRDefault="00E97219" w:rsidP="00A0778F">
      <w:pPr>
        <w:numPr>
          <w:ilvl w:val="0"/>
          <w:numId w:val="5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особи, які підлягають ревакцинації згідно з цим Календарем у поточному році, повинні негайно отримати чергову ревакцинацію;</w:t>
      </w:r>
    </w:p>
    <w:p w:rsidR="00643FE8" w:rsidRPr="00643FE8" w:rsidRDefault="00E97219" w:rsidP="00643FE8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97219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особи, імунізовані згідно з цим Календарем, повинні отримати додаткову дозу АД (дифтерійного анатоксину) або АД-М анатоксину залежно від віку, якщо після останнього щеплення проти дифтерії пройшло не менше року.</w:t>
      </w:r>
    </w:p>
    <w:p w:rsidR="00643FE8" w:rsidRDefault="00643FE8" w:rsidP="00643FE8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43FE8" w:rsidRPr="00643FE8" w:rsidRDefault="00643FE8" w:rsidP="00643FE8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 w:rsidRPr="00643FE8">
        <w:rPr>
          <w:rFonts w:ascii="Times New Roman" w:hAnsi="Times New Roman" w:cs="Times New Roman"/>
          <w:sz w:val="18"/>
          <w:szCs w:val="18"/>
          <w:lang w:val="uk-UA"/>
        </w:rPr>
        <w:t>2019</w:t>
      </w:r>
    </w:p>
    <w:sectPr w:rsidR="00643FE8" w:rsidRPr="00643FE8" w:rsidSect="00643FE8">
      <w:pgSz w:w="11906" w:h="16838"/>
      <w:pgMar w:top="709" w:right="566" w:bottom="851" w:left="851" w:header="708" w:footer="708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63F62"/>
    <w:multiLevelType w:val="multilevel"/>
    <w:tmpl w:val="90021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9D5AB5"/>
    <w:multiLevelType w:val="multilevel"/>
    <w:tmpl w:val="56242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CE3371"/>
    <w:multiLevelType w:val="multilevel"/>
    <w:tmpl w:val="69D23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5C3C5C"/>
    <w:multiLevelType w:val="multilevel"/>
    <w:tmpl w:val="B5528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5057B7"/>
    <w:multiLevelType w:val="multilevel"/>
    <w:tmpl w:val="B42C8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97219"/>
    <w:rsid w:val="00643FE8"/>
    <w:rsid w:val="006C756E"/>
    <w:rsid w:val="00A0778F"/>
    <w:rsid w:val="00C564FC"/>
    <w:rsid w:val="00C74CD8"/>
    <w:rsid w:val="00DD178A"/>
    <w:rsid w:val="00E97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C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7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97219"/>
    <w:rPr>
      <w:b/>
      <w:bCs/>
    </w:rPr>
  </w:style>
  <w:style w:type="character" w:styleId="a5">
    <w:name w:val="Emphasis"/>
    <w:basedOn w:val="a0"/>
    <w:uiPriority w:val="20"/>
    <w:qFormat/>
    <w:rsid w:val="00E97219"/>
    <w:rPr>
      <w:i/>
      <w:iCs/>
    </w:rPr>
  </w:style>
  <w:style w:type="character" w:styleId="a6">
    <w:name w:val="Hyperlink"/>
    <w:basedOn w:val="a0"/>
    <w:uiPriority w:val="99"/>
    <w:semiHidden/>
    <w:unhideWhenUsed/>
    <w:rsid w:val="00E9721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43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3F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7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97219"/>
    <w:rPr>
      <w:b/>
      <w:bCs/>
    </w:rPr>
  </w:style>
  <w:style w:type="character" w:styleId="a5">
    <w:name w:val="Emphasis"/>
    <w:basedOn w:val="a0"/>
    <w:uiPriority w:val="20"/>
    <w:qFormat/>
    <w:rsid w:val="00E97219"/>
    <w:rPr>
      <w:i/>
      <w:iCs/>
    </w:rPr>
  </w:style>
  <w:style w:type="character" w:styleId="a6">
    <w:name w:val="Hyperlink"/>
    <w:basedOn w:val="a0"/>
    <w:uiPriority w:val="99"/>
    <w:semiHidden/>
    <w:unhideWhenUsed/>
    <w:rsid w:val="00E9721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43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3F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7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s://phc.org.ua/kontrol-zakhvoryuvan/imunizaciya/zagalna-informaci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dcterms:created xsi:type="dcterms:W3CDTF">2019-12-19T10:18:00Z</dcterms:created>
  <dcterms:modified xsi:type="dcterms:W3CDTF">2019-12-19T10:18:00Z</dcterms:modified>
</cp:coreProperties>
</file>