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AD8" w:rsidRPr="00433E5D" w:rsidRDefault="00293AD8" w:rsidP="00A57AFA">
      <w:pPr>
        <w:jc w:val="center"/>
        <w:rPr>
          <w:b/>
          <w:sz w:val="26"/>
          <w:szCs w:val="26"/>
        </w:rPr>
      </w:pPr>
      <w:r w:rsidRPr="00433E5D">
        <w:rPr>
          <w:b/>
          <w:sz w:val="26"/>
          <w:szCs w:val="26"/>
        </w:rPr>
        <w:t>Інформація про вільні виробничі площі (приміщення)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25"/>
        <w:gridCol w:w="5880"/>
      </w:tblGrid>
      <w:tr w:rsidR="00293AD8" w:rsidRPr="00433E5D" w:rsidTr="00C237FE">
        <w:trPr>
          <w:trHeight w:val="139"/>
        </w:trPr>
        <w:tc>
          <w:tcPr>
            <w:tcW w:w="2508" w:type="pct"/>
          </w:tcPr>
          <w:p w:rsidR="00293AD8" w:rsidRPr="005B3F87" w:rsidRDefault="00293AD8" w:rsidP="00062C2E">
            <w:pPr>
              <w:rPr>
                <w:sz w:val="26"/>
                <w:szCs w:val="26"/>
                <w:lang w:eastAsia="ru-RU"/>
              </w:rPr>
            </w:pPr>
            <w:r w:rsidRPr="005B3F87">
              <w:rPr>
                <w:sz w:val="26"/>
                <w:szCs w:val="26"/>
                <w:lang w:eastAsia="ru-RU"/>
              </w:rPr>
              <w:t>Назва виробничої площі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DC55C6">
              <w:rPr>
                <w:spacing w:val="-1"/>
                <w:sz w:val="24"/>
                <w:lang w:val="ru-RU"/>
              </w:rPr>
              <w:t>Незадіяне</w:t>
            </w:r>
            <w:r w:rsidRPr="00DC55C6">
              <w:rPr>
                <w:sz w:val="24"/>
                <w:lang w:val="ru-RU"/>
              </w:rPr>
              <w:t xml:space="preserve"> </w:t>
            </w:r>
            <w:r w:rsidRPr="00DC55C6">
              <w:rPr>
                <w:spacing w:val="44"/>
                <w:sz w:val="24"/>
                <w:lang w:val="ru-RU"/>
              </w:rPr>
              <w:t xml:space="preserve"> </w:t>
            </w:r>
            <w:r w:rsidRPr="00DC55C6">
              <w:rPr>
                <w:sz w:val="24"/>
                <w:lang w:val="ru-RU"/>
              </w:rPr>
              <w:t xml:space="preserve">приміщення </w:t>
            </w:r>
            <w:r w:rsidRPr="00DC55C6">
              <w:rPr>
                <w:spacing w:val="43"/>
                <w:sz w:val="24"/>
                <w:lang w:val="ru-RU"/>
              </w:rPr>
              <w:t xml:space="preserve"> </w:t>
            </w:r>
            <w:r w:rsidRPr="00DC55C6">
              <w:rPr>
                <w:spacing w:val="-1"/>
                <w:sz w:val="24"/>
                <w:lang w:val="ru-RU"/>
              </w:rPr>
              <w:t>майстерні</w:t>
            </w:r>
            <w:r w:rsidRPr="00DC55C6">
              <w:rPr>
                <w:sz w:val="24"/>
                <w:lang w:val="ru-RU"/>
              </w:rPr>
              <w:t xml:space="preserve"> </w:t>
            </w:r>
            <w:r w:rsidRPr="00DC55C6">
              <w:rPr>
                <w:spacing w:val="46"/>
                <w:sz w:val="24"/>
                <w:lang w:val="ru-RU"/>
              </w:rPr>
              <w:t xml:space="preserve"> </w:t>
            </w:r>
            <w:r w:rsidRPr="00DC55C6">
              <w:rPr>
                <w:spacing w:val="-1"/>
                <w:sz w:val="24"/>
                <w:lang w:val="ru-RU"/>
              </w:rPr>
              <w:t>Пекурівської</w:t>
            </w:r>
            <w:r w:rsidRPr="00DC55C6">
              <w:rPr>
                <w:sz w:val="24"/>
                <w:lang w:val="ru-RU"/>
              </w:rPr>
              <w:t xml:space="preserve"> </w:t>
            </w:r>
            <w:r w:rsidRPr="00DC55C6">
              <w:rPr>
                <w:spacing w:val="46"/>
                <w:sz w:val="24"/>
                <w:lang w:val="ru-RU"/>
              </w:rPr>
              <w:t xml:space="preserve"> </w:t>
            </w:r>
            <w:r w:rsidRPr="00DC55C6">
              <w:rPr>
                <w:spacing w:val="-1"/>
                <w:sz w:val="24"/>
                <w:lang w:val="ru-RU"/>
              </w:rPr>
              <w:t>школи,</w:t>
            </w:r>
            <w:r w:rsidRPr="00DC55C6">
              <w:rPr>
                <w:spacing w:val="65"/>
                <w:sz w:val="24"/>
                <w:lang w:val="ru-RU"/>
              </w:rPr>
              <w:t xml:space="preserve"> </w:t>
            </w:r>
            <w:r w:rsidRPr="00DC55C6">
              <w:rPr>
                <w:spacing w:val="-1"/>
                <w:sz w:val="24"/>
                <w:lang w:val="ru-RU"/>
              </w:rPr>
              <w:t>с.Пеурівка,</w:t>
            </w:r>
            <w:r w:rsidRPr="00DC55C6">
              <w:rPr>
                <w:sz w:val="24"/>
                <w:lang w:val="ru-RU"/>
              </w:rPr>
              <w:t xml:space="preserve"> Городнянського району</w:t>
            </w:r>
          </w:p>
        </w:tc>
      </w:tr>
      <w:tr w:rsidR="00293AD8" w:rsidRPr="00433E5D" w:rsidTr="00C237FE">
        <w:trPr>
          <w:trHeight w:val="219"/>
        </w:trPr>
        <w:tc>
          <w:tcPr>
            <w:tcW w:w="2508" w:type="pct"/>
          </w:tcPr>
          <w:p w:rsidR="00293AD8" w:rsidRPr="005B3F87" w:rsidRDefault="00293AD8" w:rsidP="00F93D2A">
            <w:pPr>
              <w:rPr>
                <w:sz w:val="26"/>
                <w:szCs w:val="26"/>
                <w:lang w:eastAsia="ru-RU"/>
              </w:rPr>
            </w:pPr>
            <w:r w:rsidRPr="005B3F87">
              <w:rPr>
                <w:sz w:val="26"/>
                <w:szCs w:val="26"/>
                <w:lang w:eastAsia="ru-RU"/>
              </w:rPr>
              <w:t>Назва населеного пункту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С.Пекурівка</w:t>
            </w:r>
          </w:p>
        </w:tc>
      </w:tr>
      <w:tr w:rsidR="00293AD8" w:rsidRPr="00433E5D" w:rsidTr="00C237FE">
        <w:trPr>
          <w:trHeight w:val="139"/>
        </w:trPr>
        <w:tc>
          <w:tcPr>
            <w:tcW w:w="2508" w:type="pct"/>
          </w:tcPr>
          <w:p w:rsidR="00293AD8" w:rsidRPr="00CA5BDB" w:rsidRDefault="00293AD8" w:rsidP="00926FD8">
            <w:pPr>
              <w:rPr>
                <w:sz w:val="26"/>
                <w:szCs w:val="26"/>
                <w:lang w:eastAsia="ru-RU"/>
              </w:rPr>
            </w:pPr>
            <w:r w:rsidRPr="005B3F87">
              <w:rPr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2492" w:type="pct"/>
          </w:tcPr>
          <w:p w:rsidR="00293AD8" w:rsidRPr="00613C66" w:rsidRDefault="00293AD8" w:rsidP="00185090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Городнянський </w:t>
            </w:r>
          </w:p>
        </w:tc>
      </w:tr>
      <w:tr w:rsidR="00293AD8" w:rsidRPr="00433E5D" w:rsidTr="00C237FE">
        <w:trPr>
          <w:trHeight w:val="139"/>
        </w:trPr>
        <w:tc>
          <w:tcPr>
            <w:tcW w:w="2508" w:type="pct"/>
          </w:tcPr>
          <w:p w:rsidR="00293AD8" w:rsidRPr="00CA5BDB" w:rsidRDefault="00293AD8" w:rsidP="00926FD8">
            <w:pPr>
              <w:rPr>
                <w:sz w:val="26"/>
                <w:szCs w:val="26"/>
                <w:lang w:eastAsia="ru-RU"/>
              </w:rPr>
            </w:pPr>
            <w:r w:rsidRPr="005B3F87">
              <w:rPr>
                <w:sz w:val="26"/>
                <w:szCs w:val="26"/>
                <w:lang w:eastAsia="ru-RU"/>
              </w:rPr>
              <w:t>Область</w:t>
            </w:r>
          </w:p>
        </w:tc>
        <w:tc>
          <w:tcPr>
            <w:tcW w:w="2492" w:type="pct"/>
          </w:tcPr>
          <w:p w:rsidR="00293AD8" w:rsidRPr="00613C66" w:rsidRDefault="00293AD8" w:rsidP="00185090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Чернігівська</w:t>
            </w:r>
          </w:p>
        </w:tc>
      </w:tr>
      <w:tr w:rsidR="00293AD8" w:rsidRPr="00433E5D" w:rsidTr="00C237FE">
        <w:trPr>
          <w:trHeight w:val="139"/>
        </w:trPr>
        <w:tc>
          <w:tcPr>
            <w:tcW w:w="2508" w:type="pct"/>
          </w:tcPr>
          <w:p w:rsidR="00293AD8" w:rsidRPr="00CA5BDB" w:rsidRDefault="00293AD8" w:rsidP="00433E5D">
            <w:pPr>
              <w:rPr>
                <w:sz w:val="26"/>
                <w:szCs w:val="26"/>
                <w:lang w:eastAsia="ru-RU"/>
              </w:rPr>
            </w:pPr>
            <w:r w:rsidRPr="005B3F87">
              <w:rPr>
                <w:sz w:val="26"/>
                <w:szCs w:val="26"/>
                <w:lang w:eastAsia="ru-RU"/>
              </w:rPr>
              <w:t>Власник</w:t>
            </w:r>
          </w:p>
        </w:tc>
        <w:tc>
          <w:tcPr>
            <w:tcW w:w="2492" w:type="pct"/>
          </w:tcPr>
          <w:p w:rsidR="00293AD8" w:rsidRPr="00CA5BDB" w:rsidRDefault="00293AD8" w:rsidP="00185090">
            <w:pPr>
              <w:rPr>
                <w:sz w:val="26"/>
                <w:szCs w:val="26"/>
                <w:lang w:eastAsia="ru-RU"/>
              </w:rPr>
            </w:pPr>
            <w:r>
              <w:rPr>
                <w:spacing w:val="-1"/>
                <w:sz w:val="24"/>
              </w:rPr>
              <w:t>Городнянська ОТГ</w:t>
            </w:r>
          </w:p>
        </w:tc>
      </w:tr>
      <w:tr w:rsidR="00293AD8" w:rsidRPr="00433E5D" w:rsidTr="00C237FE">
        <w:trPr>
          <w:trHeight w:val="139"/>
        </w:trPr>
        <w:tc>
          <w:tcPr>
            <w:tcW w:w="2508" w:type="pct"/>
          </w:tcPr>
          <w:p w:rsidR="00293AD8" w:rsidRPr="00CA5BDB" w:rsidRDefault="00293AD8" w:rsidP="00433E5D">
            <w:pPr>
              <w:rPr>
                <w:sz w:val="26"/>
                <w:szCs w:val="26"/>
                <w:lang w:eastAsia="ru-RU"/>
              </w:rPr>
            </w:pPr>
            <w:r w:rsidRPr="005B3F87">
              <w:rPr>
                <w:sz w:val="26"/>
                <w:szCs w:val="26"/>
                <w:lang w:eastAsia="en-US"/>
              </w:rPr>
              <w:t>Код ЄДРПОУ</w:t>
            </w:r>
          </w:p>
        </w:tc>
        <w:tc>
          <w:tcPr>
            <w:tcW w:w="2492" w:type="pct"/>
          </w:tcPr>
          <w:p w:rsidR="00293AD8" w:rsidRPr="00135EC7" w:rsidRDefault="00293AD8" w:rsidP="00185090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04061731</w:t>
            </w:r>
          </w:p>
        </w:tc>
      </w:tr>
      <w:tr w:rsidR="00293AD8" w:rsidRPr="00433E5D" w:rsidTr="00C237FE">
        <w:trPr>
          <w:trHeight w:val="139"/>
        </w:trPr>
        <w:tc>
          <w:tcPr>
            <w:tcW w:w="2508" w:type="pct"/>
          </w:tcPr>
          <w:p w:rsidR="00293AD8" w:rsidRPr="005B3F87" w:rsidRDefault="00293AD8" w:rsidP="002628C4">
            <w:pPr>
              <w:rPr>
                <w:sz w:val="26"/>
                <w:szCs w:val="26"/>
                <w:lang w:eastAsia="ru-RU"/>
              </w:rPr>
            </w:pPr>
            <w:r w:rsidRPr="005B3F87">
              <w:rPr>
                <w:sz w:val="26"/>
                <w:szCs w:val="26"/>
                <w:lang w:eastAsia="ru-RU"/>
              </w:rPr>
              <w:t>Форма власності</w:t>
            </w:r>
          </w:p>
        </w:tc>
        <w:tc>
          <w:tcPr>
            <w:tcW w:w="2492" w:type="pct"/>
          </w:tcPr>
          <w:p w:rsidR="00293AD8" w:rsidRPr="00131F0C" w:rsidRDefault="00293AD8" w:rsidP="00185090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комунальна</w:t>
            </w:r>
          </w:p>
        </w:tc>
      </w:tr>
      <w:tr w:rsidR="00293AD8" w:rsidRPr="00433E5D" w:rsidTr="00C237FE">
        <w:trPr>
          <w:trHeight w:val="139"/>
        </w:trPr>
        <w:tc>
          <w:tcPr>
            <w:tcW w:w="2508" w:type="pct"/>
          </w:tcPr>
          <w:p w:rsidR="00293AD8" w:rsidRPr="005B3F87" w:rsidRDefault="00293AD8" w:rsidP="002628C4">
            <w:pPr>
              <w:rPr>
                <w:sz w:val="26"/>
                <w:szCs w:val="26"/>
                <w:lang w:eastAsia="ru-RU"/>
              </w:rPr>
            </w:pPr>
            <w:r w:rsidRPr="005B3F87">
              <w:rPr>
                <w:sz w:val="26"/>
                <w:szCs w:val="26"/>
                <w:lang w:eastAsia="ru-RU"/>
              </w:rPr>
              <w:t>Веб-сайт</w:t>
            </w:r>
          </w:p>
        </w:tc>
        <w:tc>
          <w:tcPr>
            <w:tcW w:w="2492" w:type="pct"/>
          </w:tcPr>
          <w:p w:rsidR="00293AD8" w:rsidRPr="00613C66" w:rsidRDefault="00293AD8" w:rsidP="00185090">
            <w:pPr>
              <w:rPr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color w:val="006621"/>
                <w:sz w:val="21"/>
                <w:szCs w:val="21"/>
                <w:shd w:val="clear" w:color="auto" w:fill="FFFFFF"/>
              </w:rPr>
              <w:t xml:space="preserve"> goradm.cg.gov.ua</w:t>
            </w:r>
          </w:p>
        </w:tc>
      </w:tr>
      <w:tr w:rsidR="00293AD8" w:rsidRPr="00433E5D" w:rsidTr="005B3F87">
        <w:trPr>
          <w:trHeight w:val="71"/>
        </w:trPr>
        <w:tc>
          <w:tcPr>
            <w:tcW w:w="5000" w:type="pct"/>
            <w:gridSpan w:val="2"/>
          </w:tcPr>
          <w:p w:rsidR="00293AD8" w:rsidRPr="005B3F87" w:rsidRDefault="00293AD8" w:rsidP="005B3F87">
            <w:pPr>
              <w:jc w:val="center"/>
              <w:rPr>
                <w:b/>
                <w:sz w:val="26"/>
                <w:szCs w:val="26"/>
                <w:lang w:val="en-GB" w:eastAsia="ru-RU"/>
              </w:rPr>
            </w:pPr>
            <w:r w:rsidRPr="005B3F87">
              <w:rPr>
                <w:b/>
                <w:sz w:val="26"/>
                <w:szCs w:val="26"/>
                <w:lang w:val="en-GB"/>
              </w:rPr>
              <w:t>Під`їзнішляхи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DB780E">
            <w:pPr>
              <w:rPr>
                <w:sz w:val="26"/>
                <w:szCs w:val="26"/>
                <w:lang w:eastAsia="ru-RU"/>
              </w:rPr>
            </w:pPr>
            <w:r w:rsidRPr="005B3F87">
              <w:rPr>
                <w:sz w:val="26"/>
                <w:szCs w:val="26"/>
                <w:lang w:eastAsia="ru-RU"/>
              </w:rPr>
              <w:t>Відстань до найближчого районного центру, (км)</w:t>
            </w:r>
          </w:p>
        </w:tc>
        <w:tc>
          <w:tcPr>
            <w:tcW w:w="2492" w:type="pct"/>
          </w:tcPr>
          <w:p w:rsidR="00293AD8" w:rsidRPr="00CC273D" w:rsidRDefault="00293AD8" w:rsidP="00185090">
            <w:pPr>
              <w:rPr>
                <w:sz w:val="26"/>
                <w:szCs w:val="26"/>
                <w:lang w:eastAsia="ru-RU"/>
              </w:rPr>
            </w:pPr>
            <w:r w:rsidRPr="00CC273D">
              <w:rPr>
                <w:sz w:val="26"/>
                <w:szCs w:val="26"/>
                <w:lang w:eastAsia="ru-RU"/>
              </w:rPr>
              <w:t xml:space="preserve"> </w:t>
            </w:r>
            <w:r>
              <w:rPr>
                <w:sz w:val="26"/>
                <w:szCs w:val="26"/>
                <w:lang w:eastAsia="ru-RU"/>
              </w:rPr>
              <w:t xml:space="preserve">6 </w:t>
            </w:r>
            <w:r w:rsidRPr="00CC273D">
              <w:rPr>
                <w:sz w:val="26"/>
                <w:szCs w:val="26"/>
                <w:lang w:eastAsia="ru-RU"/>
              </w:rPr>
              <w:t>км до м.Городня,</w:t>
            </w:r>
            <w:r>
              <w:rPr>
                <w:sz w:val="26"/>
                <w:szCs w:val="26"/>
                <w:lang w:eastAsia="ru-RU"/>
              </w:rPr>
              <w:t xml:space="preserve">                                </w:t>
            </w:r>
            <w:r w:rsidRPr="00CC273D">
              <w:rPr>
                <w:sz w:val="26"/>
                <w:szCs w:val="26"/>
                <w:lang w:eastAsia="ru-RU"/>
              </w:rPr>
              <w:t xml:space="preserve"> 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DB780E">
            <w:pPr>
              <w:rPr>
                <w:sz w:val="26"/>
                <w:szCs w:val="26"/>
                <w:lang w:eastAsia="ru-RU"/>
              </w:rPr>
            </w:pPr>
            <w:r w:rsidRPr="005B3F87">
              <w:rPr>
                <w:sz w:val="26"/>
                <w:szCs w:val="26"/>
                <w:lang w:eastAsia="ru-RU"/>
              </w:rPr>
              <w:t>Відстань до найближчого обласного центру, (км)</w:t>
            </w:r>
          </w:p>
        </w:tc>
        <w:tc>
          <w:tcPr>
            <w:tcW w:w="2492" w:type="pct"/>
          </w:tcPr>
          <w:p w:rsidR="00293AD8" w:rsidRPr="00CC273D" w:rsidRDefault="00293AD8" w:rsidP="00C16412">
            <w:pPr>
              <w:pStyle w:val="TableParagraph"/>
              <w:spacing w:line="267" w:lineRule="exact"/>
              <w:ind w:left="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49</w:t>
            </w:r>
            <w:r w:rsidRPr="00CC273D">
              <w:rPr>
                <w:rFonts w:ascii="Times New Roman" w:hAnsi="Times New Roman"/>
                <w:sz w:val="24"/>
                <w:lang w:val="uk-UA"/>
              </w:rPr>
              <w:t xml:space="preserve"> км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до м.Чернігів</w:t>
            </w:r>
          </w:p>
          <w:p w:rsidR="00293AD8" w:rsidRPr="00C16412" w:rsidRDefault="00293AD8" w:rsidP="00C16412">
            <w:pPr>
              <w:pStyle w:val="TableParagraph"/>
              <w:spacing w:line="267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93AD8" w:rsidRPr="00CC273D" w:rsidRDefault="00293AD8" w:rsidP="00185090">
            <w:pPr>
              <w:rPr>
                <w:sz w:val="26"/>
                <w:szCs w:val="26"/>
                <w:lang w:eastAsia="ru-RU"/>
              </w:rPr>
            </w:pP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DB780E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 xml:space="preserve">Наявність під`їзної залізничної колії 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відсутня</w:t>
            </w:r>
          </w:p>
        </w:tc>
      </w:tr>
      <w:tr w:rsidR="00293AD8" w:rsidRPr="00433E5D" w:rsidTr="00C237FE">
        <w:trPr>
          <w:trHeight w:val="424"/>
        </w:trPr>
        <w:tc>
          <w:tcPr>
            <w:tcW w:w="2508" w:type="pct"/>
          </w:tcPr>
          <w:p w:rsidR="00293AD8" w:rsidRPr="005B3F87" w:rsidRDefault="00293AD8" w:rsidP="003D6B65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>Назва найближчої</w:t>
            </w:r>
            <w:r w:rsidRPr="00CC273D">
              <w:rPr>
                <w:sz w:val="26"/>
                <w:szCs w:val="26"/>
              </w:rPr>
              <w:t xml:space="preserve"> залізнично</w:t>
            </w:r>
            <w:r w:rsidRPr="005B3F87">
              <w:rPr>
                <w:sz w:val="26"/>
                <w:szCs w:val="26"/>
                <w:lang w:val="ru-RU"/>
              </w:rPr>
              <w:t>ї вантажної станції</w:t>
            </w:r>
            <w:r w:rsidRPr="005B3F87">
              <w:rPr>
                <w:sz w:val="26"/>
                <w:szCs w:val="26"/>
              </w:rPr>
              <w:t xml:space="preserve"> і відстань до неї</w:t>
            </w:r>
            <w:r w:rsidRPr="005B3F87">
              <w:rPr>
                <w:sz w:val="26"/>
                <w:szCs w:val="26"/>
                <w:lang w:val="ru-RU"/>
              </w:rPr>
              <w:t xml:space="preserve">, </w:t>
            </w:r>
            <w:r w:rsidRPr="005B3F87">
              <w:rPr>
                <w:sz w:val="26"/>
                <w:szCs w:val="26"/>
              </w:rPr>
              <w:t>(</w:t>
            </w:r>
            <w:r w:rsidRPr="005B3F87">
              <w:rPr>
                <w:sz w:val="26"/>
                <w:szCs w:val="26"/>
                <w:lang w:val="ru-RU"/>
              </w:rPr>
              <w:t>км</w:t>
            </w:r>
            <w:r w:rsidRPr="005B3F87">
              <w:rPr>
                <w:sz w:val="26"/>
                <w:szCs w:val="26"/>
              </w:rPr>
              <w:t>)</w:t>
            </w:r>
          </w:p>
        </w:tc>
        <w:tc>
          <w:tcPr>
            <w:tcW w:w="2492" w:type="pct"/>
          </w:tcPr>
          <w:p w:rsidR="00293AD8" w:rsidRPr="001D5BF3" w:rsidRDefault="00293AD8" w:rsidP="00F547CC">
            <w:pPr>
              <w:pStyle w:val="TableParagraph"/>
              <w:spacing w:line="267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55C6">
              <w:rPr>
                <w:rFonts w:ascii="Times New Roman" w:hAnsi="Times New Roman"/>
                <w:sz w:val="24"/>
              </w:rPr>
              <w:t>Залізнична</w:t>
            </w:r>
            <w:r w:rsidRPr="00DC55C6">
              <w:rPr>
                <w:rFonts w:ascii="Times New Roman" w:hAnsi="Times New Roman"/>
                <w:spacing w:val="-1"/>
                <w:sz w:val="24"/>
              </w:rPr>
              <w:t xml:space="preserve"> станція</w:t>
            </w:r>
            <w:r w:rsidRPr="00DC55C6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DC55C6">
              <w:rPr>
                <w:rFonts w:ascii="Times New Roman" w:hAnsi="Times New Roman"/>
                <w:spacing w:val="-1"/>
                <w:sz w:val="24"/>
              </w:rPr>
              <w:t>«Городня»</w:t>
            </w:r>
            <w:r w:rsidRPr="00DC55C6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DC55C6">
              <w:rPr>
                <w:rFonts w:ascii="Times New Roman" w:hAnsi="Times New Roman"/>
                <w:sz w:val="24"/>
              </w:rPr>
              <w:t>-</w:t>
            </w:r>
            <w:r w:rsidRPr="00DC55C6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k-UA"/>
              </w:rPr>
              <w:t>10</w:t>
            </w:r>
            <w:r w:rsidRPr="00DC55C6">
              <w:rPr>
                <w:rFonts w:ascii="Times New Roman" w:hAnsi="Times New Roman"/>
                <w:sz w:val="24"/>
              </w:rPr>
              <w:t xml:space="preserve"> км</w:t>
            </w:r>
          </w:p>
          <w:p w:rsidR="00293AD8" w:rsidRPr="005B3F87" w:rsidRDefault="00293AD8" w:rsidP="00185090">
            <w:pPr>
              <w:rPr>
                <w:sz w:val="26"/>
                <w:szCs w:val="26"/>
                <w:lang w:val="ru-RU" w:eastAsia="ru-RU"/>
              </w:rPr>
            </w:pP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393E3A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  <w:lang w:val="ru-RU"/>
              </w:rPr>
              <w:t xml:space="preserve">Наявність під’їзної автодороги </w:t>
            </w:r>
            <w:r w:rsidRPr="005B3F87">
              <w:rPr>
                <w:sz w:val="26"/>
                <w:szCs w:val="26"/>
              </w:rPr>
              <w:t>з твердим покриттям для вантажних автомобілів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Асфальтована дорога, ширина-6м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331E06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  <w:lang w:val="ru-RU"/>
              </w:rPr>
              <w:t>Відстань до автодороги державного значення</w:t>
            </w:r>
            <w:r w:rsidRPr="005B3F87">
              <w:rPr>
                <w:sz w:val="26"/>
                <w:szCs w:val="26"/>
              </w:rPr>
              <w:t xml:space="preserve"> (к</w:t>
            </w:r>
            <w:r w:rsidRPr="005B3F87">
              <w:rPr>
                <w:sz w:val="26"/>
                <w:szCs w:val="26"/>
                <w:lang w:val="ru-RU"/>
              </w:rPr>
              <w:t>м</w:t>
            </w:r>
            <w:r w:rsidRPr="005B3F87">
              <w:rPr>
                <w:sz w:val="26"/>
                <w:szCs w:val="26"/>
              </w:rPr>
              <w:t>)</w:t>
            </w:r>
          </w:p>
        </w:tc>
        <w:tc>
          <w:tcPr>
            <w:tcW w:w="2492" w:type="pct"/>
          </w:tcPr>
          <w:p w:rsidR="00293AD8" w:rsidRPr="00DC55C6" w:rsidRDefault="00293AD8" w:rsidP="008053F8">
            <w:pPr>
              <w:pStyle w:val="TableParagraph"/>
              <w:spacing w:line="269" w:lineRule="exact"/>
              <w:ind w:left="10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55C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</w:t>
            </w:r>
            <w:r w:rsidRPr="00DC55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автодороги</w:t>
            </w:r>
            <w:r w:rsidRPr="00DC55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Чернігів </w:t>
            </w:r>
            <w:r w:rsidRPr="00DC55C6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DC55C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Сеньківка</w:t>
            </w:r>
            <w:r w:rsidRPr="00DC55C6">
              <w:rPr>
                <w:rFonts w:ascii="Times New Roman" w:hAnsi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(Р-13) </w:t>
            </w:r>
            <w:r w:rsidRPr="00DC55C6">
              <w:rPr>
                <w:rFonts w:ascii="Times New Roman" w:hAnsi="Times New Roman"/>
                <w:sz w:val="24"/>
                <w:szCs w:val="24"/>
                <w:lang w:val="ru-RU"/>
              </w:rPr>
              <w:t>– 2 км</w:t>
            </w:r>
          </w:p>
          <w:p w:rsidR="00293AD8" w:rsidRPr="00DC55C6" w:rsidRDefault="00293AD8" w:rsidP="008053F8">
            <w:pPr>
              <w:pStyle w:val="TableParagraph"/>
              <w:tabs>
                <w:tab w:val="left" w:pos="1950"/>
              </w:tabs>
              <w:ind w:left="102" w:right="9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55C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</w:t>
            </w:r>
            <w:r w:rsidRPr="00DC55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автодороги</w:t>
            </w:r>
            <w:r w:rsidRPr="00DC55C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DC55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Київ </w:t>
            </w:r>
            <w:r w:rsidRPr="00DC55C6">
              <w:rPr>
                <w:rFonts w:ascii="Times New Roman" w:hAnsi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DC55C6">
              <w:rPr>
                <w:rFonts w:ascii="Times New Roman" w:hAnsi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Чернігів </w:t>
            </w:r>
            <w:r w:rsidRPr="00DC55C6">
              <w:rPr>
                <w:rFonts w:ascii="Times New Roman" w:hAnsi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DC55C6">
              <w:rPr>
                <w:rFonts w:ascii="Times New Roman" w:hAnsi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Нові</w:t>
            </w:r>
            <w:r w:rsidRPr="00DC55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Яриловичі </w:t>
            </w:r>
            <w:r w:rsidRPr="00DC55C6">
              <w:rPr>
                <w:rFonts w:ascii="Times New Roman" w:hAnsi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z w:val="24"/>
                <w:szCs w:val="24"/>
                <w:lang w:val="ru-RU"/>
              </w:rPr>
              <w:t>(на</w:t>
            </w:r>
            <w:r w:rsidRPr="00DC55C6">
              <w:rPr>
                <w:rFonts w:ascii="Times New Roman" w:hAnsi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Гомель)</w:t>
            </w:r>
            <w:r w:rsidRPr="00DC55C6">
              <w:rPr>
                <w:rFonts w:ascii="Times New Roman" w:hAnsi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М-01</w:t>
            </w:r>
            <w:r w:rsidRPr="00DC55C6">
              <w:rPr>
                <w:rFonts w:ascii="Times New Roman" w:hAnsi="Times New Roman"/>
                <w:spacing w:val="60"/>
                <w:sz w:val="24"/>
                <w:szCs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z w:val="24"/>
                <w:szCs w:val="24"/>
                <w:lang w:val="ru-RU"/>
              </w:rPr>
              <w:t>– 2 км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393E3A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>Назва найближчого аеропорту та відстань до нього, км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val="ru-RU" w:eastAsia="ru-RU"/>
              </w:rPr>
            </w:pPr>
            <w:r w:rsidRPr="00DC55C6">
              <w:rPr>
                <w:spacing w:val="-1"/>
                <w:sz w:val="24"/>
              </w:rPr>
              <w:t>До</w:t>
            </w:r>
            <w:r w:rsidRPr="00DC55C6">
              <w:rPr>
                <w:sz w:val="24"/>
              </w:rPr>
              <w:t xml:space="preserve"> аеропорту «Бориспіль»</w:t>
            </w:r>
            <w:r w:rsidRPr="00DC55C6">
              <w:rPr>
                <w:spacing w:val="-8"/>
                <w:sz w:val="24"/>
              </w:rPr>
              <w:t xml:space="preserve"> </w:t>
            </w:r>
            <w:r w:rsidRPr="00DC55C6">
              <w:rPr>
                <w:sz w:val="24"/>
              </w:rPr>
              <w:t>-</w:t>
            </w:r>
            <w:r w:rsidRPr="00DC55C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215</w:t>
            </w:r>
            <w:r w:rsidRPr="00DC55C6">
              <w:rPr>
                <w:sz w:val="24"/>
              </w:rPr>
              <w:t xml:space="preserve"> км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F65BAE">
            <w:pPr>
              <w:rPr>
                <w:sz w:val="26"/>
                <w:szCs w:val="26"/>
                <w:lang w:val="ru-RU"/>
              </w:rPr>
            </w:pPr>
            <w:r w:rsidRPr="005B3F87">
              <w:rPr>
                <w:sz w:val="26"/>
                <w:szCs w:val="26"/>
              </w:rPr>
              <w:t>Наявність маршрутів громадського транспорту до місця розміщення площі (автобуси, потяги).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 xml:space="preserve"> Міжміський маршрутний автобус «Городня-Чернігів»</w:t>
            </w:r>
          </w:p>
        </w:tc>
      </w:tr>
      <w:tr w:rsidR="00293AD8" w:rsidRPr="00433E5D" w:rsidTr="005B3F87">
        <w:trPr>
          <w:trHeight w:val="182"/>
        </w:trPr>
        <w:tc>
          <w:tcPr>
            <w:tcW w:w="5000" w:type="pct"/>
            <w:gridSpan w:val="2"/>
          </w:tcPr>
          <w:p w:rsidR="00293AD8" w:rsidRPr="005B3F87" w:rsidRDefault="00293AD8" w:rsidP="005B3F87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5B3F87">
              <w:rPr>
                <w:b/>
                <w:sz w:val="26"/>
                <w:szCs w:val="26"/>
              </w:rPr>
              <w:t>Характеристика виробничих площ</w:t>
            </w:r>
          </w:p>
        </w:tc>
      </w:tr>
      <w:tr w:rsidR="00293AD8" w:rsidRPr="00433E5D" w:rsidTr="00C237FE">
        <w:trPr>
          <w:trHeight w:val="182"/>
        </w:trPr>
        <w:tc>
          <w:tcPr>
            <w:tcW w:w="2508" w:type="pct"/>
          </w:tcPr>
          <w:p w:rsidR="00293AD8" w:rsidRPr="005B3F87" w:rsidRDefault="00293AD8" w:rsidP="00C97616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>В якому році збудовано</w:t>
            </w:r>
          </w:p>
        </w:tc>
        <w:tc>
          <w:tcPr>
            <w:tcW w:w="2492" w:type="pct"/>
          </w:tcPr>
          <w:p w:rsidR="00293AD8" w:rsidRPr="00DC55C6" w:rsidRDefault="00293AD8" w:rsidP="008B59CC">
            <w:pPr>
              <w:pStyle w:val="TableParagraph"/>
              <w:spacing w:line="267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55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Рік </w:t>
            </w:r>
            <w:r w:rsidRPr="00DC55C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введення</w:t>
            </w:r>
            <w:r w:rsidRPr="00DC55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</w:t>
            </w:r>
            <w:r w:rsidRPr="00DC55C6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експлуатацію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1973</w:t>
            </w:r>
            <w:r w:rsidRPr="00DC55C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293AD8" w:rsidRPr="005B3F87" w:rsidRDefault="00293AD8" w:rsidP="00185090">
            <w:pPr>
              <w:rPr>
                <w:sz w:val="26"/>
                <w:szCs w:val="26"/>
                <w:lang w:eastAsia="ru-RU"/>
              </w:rPr>
            </w:pPr>
          </w:p>
        </w:tc>
      </w:tr>
      <w:tr w:rsidR="00293AD8" w:rsidRPr="00433E5D" w:rsidTr="00C237FE">
        <w:trPr>
          <w:trHeight w:val="182"/>
        </w:trPr>
        <w:tc>
          <w:tcPr>
            <w:tcW w:w="2508" w:type="pct"/>
          </w:tcPr>
          <w:p w:rsidR="00293AD8" w:rsidRPr="005B3F87" w:rsidRDefault="00293AD8" w:rsidP="004E5DFC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>Кількість поверхів будівлі, в якій розміщені вільні виробничі площі</w:t>
            </w:r>
          </w:p>
        </w:tc>
        <w:tc>
          <w:tcPr>
            <w:tcW w:w="2492" w:type="pct"/>
          </w:tcPr>
          <w:p w:rsidR="00293AD8" w:rsidRDefault="00293AD8" w:rsidP="00185090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 поверх</w:t>
            </w:r>
          </w:p>
          <w:p w:rsidR="00293AD8" w:rsidRPr="005B3F87" w:rsidRDefault="00293AD8" w:rsidP="00185090">
            <w:pPr>
              <w:rPr>
                <w:sz w:val="26"/>
                <w:szCs w:val="26"/>
                <w:lang w:eastAsia="ru-RU"/>
              </w:rPr>
            </w:pPr>
          </w:p>
        </w:tc>
      </w:tr>
      <w:tr w:rsidR="00293AD8" w:rsidRPr="00433E5D" w:rsidTr="00C237FE">
        <w:trPr>
          <w:trHeight w:val="182"/>
        </w:trPr>
        <w:tc>
          <w:tcPr>
            <w:tcW w:w="2508" w:type="pct"/>
          </w:tcPr>
          <w:p w:rsidR="00293AD8" w:rsidRPr="005B3F87" w:rsidRDefault="00293AD8" w:rsidP="004E5DFC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>На якому поверсі знаходяться вільні виробничі площі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На першому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513395">
            <w:pPr>
              <w:rPr>
                <w:sz w:val="26"/>
                <w:szCs w:val="26"/>
                <w:lang w:eastAsia="ru-RU"/>
              </w:rPr>
            </w:pPr>
            <w:r w:rsidRPr="005B3F87">
              <w:rPr>
                <w:sz w:val="26"/>
                <w:szCs w:val="26"/>
                <w:lang w:eastAsia="ru-RU"/>
              </w:rPr>
              <w:t>Розміри виробничої площі: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eastAsia="ru-RU"/>
              </w:rPr>
            </w:pPr>
            <w:r w:rsidRPr="00DC55C6">
              <w:rPr>
                <w:sz w:val="24"/>
              </w:rPr>
              <w:t>Виробниче</w:t>
            </w:r>
            <w:r w:rsidRPr="00DC55C6">
              <w:rPr>
                <w:spacing w:val="-1"/>
                <w:sz w:val="24"/>
              </w:rPr>
              <w:t xml:space="preserve"> приміщення</w:t>
            </w:r>
            <w:r w:rsidRPr="00DC55C6">
              <w:rPr>
                <w:spacing w:val="-3"/>
                <w:sz w:val="24"/>
              </w:rPr>
              <w:t xml:space="preserve"> </w:t>
            </w:r>
            <w:r w:rsidRPr="00DC55C6">
              <w:rPr>
                <w:sz w:val="24"/>
              </w:rPr>
              <w:t>-</w:t>
            </w:r>
            <w:r w:rsidRPr="00DC55C6">
              <w:rPr>
                <w:spacing w:val="-1"/>
                <w:sz w:val="24"/>
              </w:rPr>
              <w:t xml:space="preserve"> </w:t>
            </w:r>
            <w:r w:rsidRPr="00DC55C6">
              <w:rPr>
                <w:sz w:val="24"/>
              </w:rPr>
              <w:t xml:space="preserve">72,5 </w:t>
            </w:r>
            <w:r w:rsidRPr="00DC55C6">
              <w:rPr>
                <w:spacing w:val="-1"/>
                <w:sz w:val="24"/>
              </w:rPr>
              <w:t>м</w:t>
            </w:r>
            <w:r w:rsidRPr="00DC55C6">
              <w:rPr>
                <w:spacing w:val="-1"/>
                <w:position w:val="9"/>
                <w:sz w:val="16"/>
              </w:rPr>
              <w:t>2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D808DC">
            <w:pPr>
              <w:rPr>
                <w:sz w:val="26"/>
                <w:szCs w:val="26"/>
                <w:lang w:eastAsia="ru-RU"/>
              </w:rPr>
            </w:pPr>
            <w:r w:rsidRPr="005B3F87">
              <w:rPr>
                <w:sz w:val="26"/>
                <w:szCs w:val="26"/>
                <w:lang w:eastAsia="ru-RU"/>
              </w:rPr>
              <w:t>Довжина (м)</w:t>
            </w:r>
          </w:p>
        </w:tc>
        <w:tc>
          <w:tcPr>
            <w:tcW w:w="2492" w:type="pct"/>
          </w:tcPr>
          <w:p w:rsidR="00293AD8" w:rsidRPr="00501883" w:rsidRDefault="00293AD8" w:rsidP="00185090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13,2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5A1BC5">
            <w:pPr>
              <w:rPr>
                <w:sz w:val="26"/>
                <w:szCs w:val="26"/>
                <w:lang w:eastAsia="ru-RU"/>
              </w:rPr>
            </w:pPr>
            <w:r w:rsidRPr="005B3F87">
              <w:rPr>
                <w:sz w:val="26"/>
                <w:szCs w:val="26"/>
                <w:lang w:eastAsia="ru-RU"/>
              </w:rPr>
              <w:t>Ширина (м)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5,5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D808DC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>Висота (м)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4,0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D808DC">
            <w:pPr>
              <w:rPr>
                <w:sz w:val="26"/>
                <w:szCs w:val="26"/>
                <w:lang w:val="en-GB"/>
              </w:rPr>
            </w:pPr>
            <w:r w:rsidRPr="005B3F87">
              <w:rPr>
                <w:sz w:val="26"/>
                <w:szCs w:val="26"/>
                <w:lang w:eastAsia="ru-RU"/>
              </w:rPr>
              <w:t>Площа (тис. кв.м.)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val="en-GB" w:eastAsia="ru-RU"/>
              </w:rPr>
            </w:pPr>
            <w:r w:rsidRPr="00DC55C6">
              <w:rPr>
                <w:sz w:val="24"/>
              </w:rPr>
              <w:t>0,75 га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A237F7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>Чи є додаткові приміщення (підсобні, офісні, допоміжні тощо), їх площа (тис. кв.м.)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відсутні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F771A3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>Загальна площа території, на якій розташовані виробничі площі (тис. кв.м.)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0,08 га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A237F7">
            <w:pPr>
              <w:rPr>
                <w:sz w:val="26"/>
                <w:szCs w:val="26"/>
                <w:lang w:val="ru-RU"/>
              </w:rPr>
            </w:pPr>
            <w:r w:rsidRPr="005B3F87">
              <w:rPr>
                <w:sz w:val="26"/>
                <w:szCs w:val="26"/>
                <w:lang w:val="ru-RU"/>
              </w:rPr>
              <w:t xml:space="preserve">Як забезпечуються площі: 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val="en-GB" w:eastAsia="ru-RU"/>
              </w:rPr>
            </w:pP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5B3F87">
            <w:pPr>
              <w:pStyle w:val="ListParagraph"/>
              <w:numPr>
                <w:ilvl w:val="0"/>
                <w:numId w:val="1"/>
              </w:numPr>
              <w:rPr>
                <w:sz w:val="26"/>
                <w:szCs w:val="26"/>
                <w:lang w:val="ru-RU"/>
              </w:rPr>
            </w:pPr>
            <w:r w:rsidRPr="005B3F87">
              <w:rPr>
                <w:sz w:val="26"/>
                <w:szCs w:val="26"/>
                <w:lang w:val="ru-RU"/>
              </w:rPr>
              <w:t>Газопостачанням. Яким є резерв потужності (м3/год)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val="ru-RU" w:eastAsia="ru-RU"/>
              </w:rPr>
            </w:pPr>
            <w:r w:rsidRPr="00DC55C6">
              <w:rPr>
                <w:spacing w:val="-1"/>
                <w:sz w:val="24"/>
                <w:lang w:val="ru-RU"/>
              </w:rPr>
              <w:t>Підключення</w:t>
            </w:r>
            <w:r w:rsidRPr="00DC55C6">
              <w:rPr>
                <w:sz w:val="24"/>
                <w:lang w:val="ru-RU"/>
              </w:rPr>
              <w:t xml:space="preserve"> </w:t>
            </w:r>
            <w:r w:rsidRPr="00DC55C6">
              <w:rPr>
                <w:spacing w:val="-1"/>
                <w:sz w:val="24"/>
                <w:lang w:val="ru-RU"/>
              </w:rPr>
              <w:t>можливе</w:t>
            </w:r>
            <w:r w:rsidRPr="00DC55C6">
              <w:rPr>
                <w:spacing w:val="-4"/>
                <w:sz w:val="24"/>
                <w:lang w:val="ru-RU"/>
              </w:rPr>
              <w:t xml:space="preserve"> </w:t>
            </w:r>
            <w:r w:rsidRPr="00DC55C6">
              <w:rPr>
                <w:spacing w:val="-1"/>
                <w:sz w:val="24"/>
                <w:lang w:val="ru-RU"/>
              </w:rPr>
              <w:t>від</w:t>
            </w:r>
            <w:r w:rsidRPr="00DC55C6">
              <w:rPr>
                <w:sz w:val="24"/>
                <w:lang w:val="ru-RU"/>
              </w:rPr>
              <w:t xml:space="preserve"> ГРП</w:t>
            </w:r>
            <w:r w:rsidRPr="00DC55C6">
              <w:rPr>
                <w:spacing w:val="-1"/>
                <w:sz w:val="24"/>
                <w:lang w:val="ru-RU"/>
              </w:rPr>
              <w:t xml:space="preserve"> </w:t>
            </w:r>
            <w:r w:rsidRPr="00DC55C6">
              <w:rPr>
                <w:sz w:val="24"/>
                <w:lang w:val="ru-RU"/>
              </w:rPr>
              <w:t>150 м</w:t>
            </w:r>
            <w:r>
              <w:rPr>
                <w:sz w:val="24"/>
                <w:lang w:val="ru-RU"/>
              </w:rPr>
              <w:t>, потужність-150-200 м3/год</w:t>
            </w:r>
          </w:p>
        </w:tc>
      </w:tr>
      <w:tr w:rsidR="00293AD8" w:rsidRPr="00433E5D" w:rsidTr="00C237FE">
        <w:trPr>
          <w:trHeight w:val="210"/>
        </w:trPr>
        <w:tc>
          <w:tcPr>
            <w:tcW w:w="2508" w:type="pct"/>
          </w:tcPr>
          <w:p w:rsidR="00293AD8" w:rsidRPr="005B3F87" w:rsidRDefault="00293AD8" w:rsidP="005B3F87">
            <w:pPr>
              <w:pStyle w:val="ListParagraph"/>
              <w:numPr>
                <w:ilvl w:val="0"/>
                <w:numId w:val="1"/>
              </w:numPr>
              <w:rPr>
                <w:sz w:val="26"/>
                <w:szCs w:val="26"/>
                <w:lang w:val="ru-RU"/>
              </w:rPr>
            </w:pPr>
            <w:r w:rsidRPr="005B3F87">
              <w:rPr>
                <w:sz w:val="26"/>
                <w:szCs w:val="26"/>
                <w:lang w:val="ru-RU"/>
              </w:rPr>
              <w:t>Електропостачанням. Яким є резерв потужності (кВт/год)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eastAsia="ru-RU"/>
              </w:rPr>
            </w:pPr>
            <w:r w:rsidRPr="00DC55C6">
              <w:rPr>
                <w:color w:val="0F1419"/>
                <w:spacing w:val="-1"/>
                <w:sz w:val="24"/>
                <w:lang w:val="ru-RU"/>
              </w:rPr>
              <w:t>Електропостачання</w:t>
            </w:r>
            <w:r w:rsidRPr="00DC55C6">
              <w:rPr>
                <w:color w:val="0F1419"/>
                <w:spacing w:val="45"/>
                <w:sz w:val="24"/>
                <w:lang w:val="ru-RU"/>
              </w:rPr>
              <w:t xml:space="preserve"> </w:t>
            </w:r>
            <w:r w:rsidRPr="00DC55C6">
              <w:rPr>
                <w:color w:val="0F1419"/>
                <w:spacing w:val="-1"/>
                <w:sz w:val="24"/>
                <w:lang w:val="ru-RU"/>
              </w:rPr>
              <w:t>підведено</w:t>
            </w:r>
            <w:r w:rsidRPr="00DC55C6">
              <w:rPr>
                <w:color w:val="0F1419"/>
                <w:spacing w:val="45"/>
                <w:sz w:val="24"/>
                <w:lang w:val="ru-RU"/>
              </w:rPr>
              <w:t xml:space="preserve"> </w:t>
            </w:r>
            <w:r w:rsidRPr="00DC55C6">
              <w:rPr>
                <w:color w:val="0F1419"/>
                <w:sz w:val="24"/>
                <w:lang w:val="ru-RU"/>
              </w:rPr>
              <w:t>до</w:t>
            </w:r>
            <w:r w:rsidRPr="00DC55C6">
              <w:rPr>
                <w:color w:val="0F1419"/>
                <w:spacing w:val="45"/>
                <w:sz w:val="24"/>
                <w:lang w:val="ru-RU"/>
              </w:rPr>
              <w:t xml:space="preserve"> </w:t>
            </w:r>
            <w:r w:rsidRPr="00DC55C6">
              <w:rPr>
                <w:color w:val="0F1419"/>
                <w:sz w:val="24"/>
                <w:lang w:val="ru-RU"/>
              </w:rPr>
              <w:t>приміщеня,</w:t>
            </w:r>
            <w:r w:rsidRPr="00DC55C6">
              <w:rPr>
                <w:color w:val="0F1419"/>
                <w:spacing w:val="45"/>
                <w:sz w:val="24"/>
                <w:lang w:val="ru-RU"/>
              </w:rPr>
              <w:t xml:space="preserve"> </w:t>
            </w:r>
            <w:r w:rsidRPr="00DC55C6">
              <w:rPr>
                <w:spacing w:val="-1"/>
                <w:sz w:val="24"/>
                <w:lang w:val="ru-RU"/>
              </w:rPr>
              <w:t>електрична</w:t>
            </w:r>
            <w:r w:rsidRPr="00DC55C6">
              <w:rPr>
                <w:spacing w:val="59"/>
                <w:sz w:val="24"/>
                <w:lang w:val="ru-RU"/>
              </w:rPr>
              <w:t xml:space="preserve"> </w:t>
            </w:r>
            <w:r w:rsidRPr="00DC55C6">
              <w:rPr>
                <w:spacing w:val="-1"/>
                <w:sz w:val="24"/>
                <w:lang w:val="ru-RU"/>
              </w:rPr>
              <w:t>підстанція</w:t>
            </w:r>
            <w:r w:rsidRPr="00DC55C6">
              <w:rPr>
                <w:sz w:val="24"/>
                <w:lang w:val="ru-RU"/>
              </w:rPr>
              <w:t xml:space="preserve"> </w:t>
            </w:r>
            <w:r w:rsidRPr="00DC55C6">
              <w:rPr>
                <w:spacing w:val="-1"/>
                <w:sz w:val="24"/>
                <w:lang w:val="ru-RU"/>
              </w:rPr>
              <w:t>потужністю</w:t>
            </w:r>
            <w:r w:rsidRPr="00DC55C6">
              <w:rPr>
                <w:sz w:val="24"/>
                <w:lang w:val="ru-RU"/>
              </w:rPr>
              <w:t xml:space="preserve"> </w:t>
            </w:r>
            <w:r w:rsidRPr="00DC55C6">
              <w:rPr>
                <w:sz w:val="24"/>
              </w:rPr>
              <w:t xml:space="preserve">250 </w:t>
            </w:r>
            <w:r w:rsidRPr="00DC55C6">
              <w:rPr>
                <w:spacing w:val="-1"/>
                <w:sz w:val="24"/>
              </w:rPr>
              <w:t>кВт</w:t>
            </w:r>
            <w:r>
              <w:rPr>
                <w:spacing w:val="-1"/>
                <w:sz w:val="24"/>
              </w:rPr>
              <w:t xml:space="preserve">/год, резерв потужності-10 </w:t>
            </w:r>
            <w:r w:rsidRPr="005B3F87">
              <w:rPr>
                <w:sz w:val="26"/>
                <w:szCs w:val="26"/>
                <w:lang w:val="ru-RU"/>
              </w:rPr>
              <w:t>кВт/год</w:t>
            </w:r>
          </w:p>
        </w:tc>
      </w:tr>
      <w:tr w:rsidR="00293AD8" w:rsidRPr="00433E5D" w:rsidTr="00C237FE">
        <w:trPr>
          <w:trHeight w:val="182"/>
        </w:trPr>
        <w:tc>
          <w:tcPr>
            <w:tcW w:w="2508" w:type="pct"/>
          </w:tcPr>
          <w:p w:rsidR="00293AD8" w:rsidRPr="005B3F87" w:rsidRDefault="00293AD8" w:rsidP="005B3F87">
            <w:pPr>
              <w:pStyle w:val="ListParagraph"/>
              <w:numPr>
                <w:ilvl w:val="0"/>
                <w:numId w:val="1"/>
              </w:numPr>
              <w:rPr>
                <w:sz w:val="26"/>
                <w:szCs w:val="26"/>
                <w:lang w:val="ru-RU"/>
              </w:rPr>
            </w:pPr>
            <w:r w:rsidRPr="005B3F87">
              <w:rPr>
                <w:sz w:val="26"/>
                <w:szCs w:val="26"/>
              </w:rPr>
              <w:t>Зв’язком</w:t>
            </w:r>
            <w:r w:rsidRPr="005B3F87">
              <w:rPr>
                <w:sz w:val="26"/>
                <w:szCs w:val="26"/>
                <w:lang w:val="ru-RU"/>
              </w:rPr>
              <w:t xml:space="preserve"> (телефон, інтернет)</w:t>
            </w:r>
          </w:p>
        </w:tc>
        <w:tc>
          <w:tcPr>
            <w:tcW w:w="2492" w:type="pct"/>
          </w:tcPr>
          <w:p w:rsidR="00293AD8" w:rsidRPr="00A92CB3" w:rsidRDefault="00293AD8" w:rsidP="00A92CB3">
            <w:pPr>
              <w:pStyle w:val="TableParagraph"/>
              <w:ind w:left="10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sz w:val="26"/>
                <w:szCs w:val="26"/>
                <w:lang w:eastAsia="ru-RU"/>
              </w:rPr>
              <w:t>Телефонний</w:t>
            </w:r>
            <w:r>
              <w:rPr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з</w:t>
            </w:r>
            <w:r w:rsidRPr="005B3F87">
              <w:rPr>
                <w:sz w:val="26"/>
                <w:szCs w:val="26"/>
              </w:rPr>
              <w:t>в’яз</w:t>
            </w:r>
            <w:r>
              <w:rPr>
                <w:sz w:val="26"/>
                <w:szCs w:val="26"/>
                <w:lang w:val="uk-UA"/>
              </w:rPr>
              <w:t>ок</w:t>
            </w:r>
          </w:p>
        </w:tc>
      </w:tr>
      <w:tr w:rsidR="00293AD8" w:rsidRPr="00433E5D" w:rsidTr="00C237FE">
        <w:trPr>
          <w:trHeight w:val="182"/>
        </w:trPr>
        <w:tc>
          <w:tcPr>
            <w:tcW w:w="2508" w:type="pct"/>
          </w:tcPr>
          <w:p w:rsidR="00293AD8" w:rsidRPr="005B3F87" w:rsidRDefault="00293AD8" w:rsidP="005B3F87">
            <w:pPr>
              <w:pStyle w:val="ListParagraph"/>
              <w:numPr>
                <w:ilvl w:val="0"/>
                <w:numId w:val="1"/>
              </w:numPr>
              <w:rPr>
                <w:sz w:val="26"/>
                <w:szCs w:val="26"/>
                <w:lang w:val="ru-RU" w:eastAsia="ru-RU"/>
              </w:rPr>
            </w:pPr>
            <w:r w:rsidRPr="005B3F87">
              <w:rPr>
                <w:sz w:val="26"/>
                <w:szCs w:val="26"/>
                <w:lang w:val="ru-RU"/>
              </w:rPr>
              <w:t>Водопостачанням. Яким є резерв потужності (м3/год)</w:t>
            </w:r>
          </w:p>
        </w:tc>
        <w:tc>
          <w:tcPr>
            <w:tcW w:w="2492" w:type="pct"/>
          </w:tcPr>
          <w:p w:rsidR="00293AD8" w:rsidRPr="003D536B" w:rsidRDefault="00293AD8" w:rsidP="00185090">
            <w:pPr>
              <w:rPr>
                <w:sz w:val="24"/>
                <w:szCs w:val="24"/>
                <w:lang w:eastAsia="ru-RU"/>
              </w:rPr>
            </w:pPr>
            <w:r w:rsidRPr="003D536B">
              <w:rPr>
                <w:spacing w:val="-1"/>
                <w:sz w:val="24"/>
                <w:szCs w:val="24"/>
                <w:lang w:val="ru-RU"/>
              </w:rPr>
              <w:t>Відстань</w:t>
            </w:r>
            <w:r w:rsidRPr="003D536B">
              <w:rPr>
                <w:sz w:val="24"/>
                <w:szCs w:val="24"/>
                <w:lang w:val="ru-RU"/>
              </w:rPr>
              <w:t xml:space="preserve"> до </w:t>
            </w:r>
            <w:r w:rsidRPr="003D536B">
              <w:rPr>
                <w:spacing w:val="-1"/>
                <w:sz w:val="24"/>
                <w:szCs w:val="24"/>
                <w:lang w:val="ru-RU"/>
              </w:rPr>
              <w:t>артезіанської</w:t>
            </w:r>
            <w:r w:rsidRPr="003D536B">
              <w:rPr>
                <w:sz w:val="24"/>
                <w:szCs w:val="24"/>
                <w:lang w:val="ru-RU"/>
              </w:rPr>
              <w:t xml:space="preserve"> </w:t>
            </w:r>
            <w:r w:rsidRPr="003D536B">
              <w:rPr>
                <w:spacing w:val="-1"/>
                <w:sz w:val="24"/>
                <w:szCs w:val="24"/>
                <w:lang w:val="ru-RU"/>
              </w:rPr>
              <w:t>скважини-30</w:t>
            </w:r>
            <w:r w:rsidRPr="003D536B">
              <w:rPr>
                <w:sz w:val="24"/>
                <w:szCs w:val="24"/>
                <w:lang w:val="ru-RU"/>
              </w:rPr>
              <w:t xml:space="preserve"> м</w:t>
            </w:r>
            <w:r>
              <w:rPr>
                <w:sz w:val="24"/>
                <w:szCs w:val="24"/>
                <w:lang w:val="ru-RU"/>
              </w:rPr>
              <w:t>, потужність-20 м3/год</w:t>
            </w:r>
          </w:p>
        </w:tc>
      </w:tr>
      <w:tr w:rsidR="00293AD8" w:rsidRPr="00433E5D" w:rsidTr="00C237FE">
        <w:trPr>
          <w:trHeight w:val="182"/>
        </w:trPr>
        <w:tc>
          <w:tcPr>
            <w:tcW w:w="2508" w:type="pct"/>
          </w:tcPr>
          <w:p w:rsidR="00293AD8" w:rsidRPr="005B3F87" w:rsidRDefault="00293AD8" w:rsidP="005B3F87">
            <w:pPr>
              <w:pStyle w:val="ListParagraph"/>
              <w:numPr>
                <w:ilvl w:val="0"/>
                <w:numId w:val="1"/>
              </w:numPr>
              <w:rPr>
                <w:sz w:val="26"/>
                <w:szCs w:val="26"/>
                <w:lang w:val="ru-RU"/>
              </w:rPr>
            </w:pPr>
            <w:r w:rsidRPr="005B3F87">
              <w:rPr>
                <w:sz w:val="26"/>
                <w:szCs w:val="26"/>
              </w:rPr>
              <w:t>В</w:t>
            </w:r>
            <w:r w:rsidRPr="005B3F87">
              <w:rPr>
                <w:sz w:val="26"/>
                <w:szCs w:val="26"/>
                <w:lang w:val="ru-RU"/>
              </w:rPr>
              <w:t>одовідведенням. Яким є резерв потужності (м3/год)</w:t>
            </w:r>
          </w:p>
        </w:tc>
        <w:tc>
          <w:tcPr>
            <w:tcW w:w="2492" w:type="pct"/>
          </w:tcPr>
          <w:p w:rsidR="00293AD8" w:rsidRPr="003D536B" w:rsidRDefault="00293AD8" w:rsidP="00185090">
            <w:pPr>
              <w:rPr>
                <w:sz w:val="24"/>
                <w:szCs w:val="24"/>
                <w:lang w:eastAsia="ru-RU"/>
              </w:rPr>
            </w:pPr>
            <w:r w:rsidRPr="003D536B">
              <w:rPr>
                <w:spacing w:val="-1"/>
                <w:sz w:val="24"/>
                <w:szCs w:val="24"/>
              </w:rPr>
              <w:t xml:space="preserve">Індивідуальне </w:t>
            </w:r>
            <w:r w:rsidRPr="003D536B">
              <w:rPr>
                <w:sz w:val="24"/>
                <w:szCs w:val="24"/>
              </w:rPr>
              <w:t>(вигрібна</w:t>
            </w:r>
            <w:r w:rsidRPr="003D536B">
              <w:rPr>
                <w:spacing w:val="-1"/>
                <w:sz w:val="24"/>
                <w:szCs w:val="24"/>
              </w:rPr>
              <w:t xml:space="preserve"> яма)</w:t>
            </w:r>
          </w:p>
        </w:tc>
      </w:tr>
      <w:tr w:rsidR="00293AD8" w:rsidRPr="00433E5D" w:rsidTr="00C237FE">
        <w:trPr>
          <w:trHeight w:val="182"/>
        </w:trPr>
        <w:tc>
          <w:tcPr>
            <w:tcW w:w="2508" w:type="pct"/>
          </w:tcPr>
          <w:p w:rsidR="00293AD8" w:rsidRPr="005B3F87" w:rsidRDefault="00293AD8" w:rsidP="00A237F7">
            <w:pPr>
              <w:rPr>
                <w:sz w:val="26"/>
                <w:szCs w:val="26"/>
                <w:lang w:val="ru-RU"/>
              </w:rPr>
            </w:pPr>
            <w:r w:rsidRPr="005B3F87">
              <w:rPr>
                <w:sz w:val="26"/>
                <w:szCs w:val="26"/>
                <w:lang w:val="ru-RU"/>
              </w:rPr>
              <w:t>Як можна забезпечити опалення площ</w:t>
            </w:r>
            <w:r w:rsidRPr="005B3F87">
              <w:rPr>
                <w:i/>
                <w:sz w:val="26"/>
                <w:szCs w:val="26"/>
                <w:lang w:val="ru-RU"/>
              </w:rPr>
              <w:t>(опишіть)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Будівництво індивідуальної котельні</w:t>
            </w:r>
          </w:p>
        </w:tc>
      </w:tr>
      <w:tr w:rsidR="00293AD8" w:rsidRPr="00433E5D" w:rsidTr="00C237FE">
        <w:trPr>
          <w:trHeight w:val="182"/>
        </w:trPr>
        <w:tc>
          <w:tcPr>
            <w:tcW w:w="2508" w:type="pct"/>
          </w:tcPr>
          <w:p w:rsidR="00293AD8" w:rsidRPr="005B3F87" w:rsidRDefault="00293AD8" w:rsidP="00190870">
            <w:pPr>
              <w:rPr>
                <w:sz w:val="26"/>
                <w:szCs w:val="26"/>
                <w:lang w:val="ru-RU"/>
              </w:rPr>
            </w:pPr>
            <w:r w:rsidRPr="005B3F87">
              <w:rPr>
                <w:sz w:val="26"/>
                <w:szCs w:val="26"/>
                <w:lang w:val="ru-RU"/>
              </w:rPr>
              <w:t xml:space="preserve">Як можна забезпечити навантажувально-розвантажувальні операції </w:t>
            </w:r>
            <w:r w:rsidRPr="005B3F87">
              <w:rPr>
                <w:i/>
                <w:sz w:val="26"/>
                <w:szCs w:val="26"/>
                <w:lang w:val="ru-RU"/>
              </w:rPr>
              <w:t>(опишіть)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Власним устаткуванням</w:t>
            </w:r>
          </w:p>
        </w:tc>
      </w:tr>
      <w:tr w:rsidR="00293AD8" w:rsidRPr="00433E5D" w:rsidTr="00C237FE">
        <w:trPr>
          <w:trHeight w:val="182"/>
        </w:trPr>
        <w:tc>
          <w:tcPr>
            <w:tcW w:w="2508" w:type="pct"/>
          </w:tcPr>
          <w:p w:rsidR="00293AD8" w:rsidRPr="005B3F87" w:rsidRDefault="00293AD8" w:rsidP="000E72E3">
            <w:pPr>
              <w:rPr>
                <w:sz w:val="26"/>
                <w:szCs w:val="26"/>
                <w:lang w:val="ru-RU"/>
              </w:rPr>
            </w:pPr>
            <w:r w:rsidRPr="005B3F87">
              <w:rPr>
                <w:sz w:val="26"/>
                <w:szCs w:val="26"/>
                <w:lang w:val="ru-RU"/>
              </w:rPr>
              <w:t xml:space="preserve">Технічний стан (досконалий, добрий, середній, поганий) </w:t>
            </w:r>
            <w:r w:rsidRPr="005B3F87">
              <w:rPr>
                <w:i/>
                <w:sz w:val="26"/>
                <w:szCs w:val="26"/>
                <w:lang w:val="ru-RU"/>
              </w:rPr>
              <w:t>(виберіть необхідне)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Середній, але потребує капітального ремонту</w:t>
            </w:r>
          </w:p>
        </w:tc>
      </w:tr>
      <w:tr w:rsidR="00293AD8" w:rsidRPr="00433E5D" w:rsidTr="00C237FE">
        <w:trPr>
          <w:trHeight w:val="182"/>
        </w:trPr>
        <w:tc>
          <w:tcPr>
            <w:tcW w:w="2508" w:type="pct"/>
          </w:tcPr>
          <w:p w:rsidR="00293AD8" w:rsidRPr="005B3F87" w:rsidRDefault="00293AD8" w:rsidP="00A237F7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>Я</w:t>
            </w:r>
            <w:r w:rsidRPr="005B3F87">
              <w:rPr>
                <w:sz w:val="26"/>
                <w:szCs w:val="26"/>
                <w:lang w:val="ru-RU"/>
              </w:rPr>
              <w:t xml:space="preserve">кі </w:t>
            </w:r>
            <w:r w:rsidRPr="005B3F87">
              <w:rPr>
                <w:sz w:val="26"/>
                <w:szCs w:val="26"/>
              </w:rPr>
              <w:t xml:space="preserve">основні </w:t>
            </w:r>
            <w:r w:rsidRPr="005B3F87">
              <w:rPr>
                <w:sz w:val="26"/>
                <w:szCs w:val="26"/>
                <w:lang w:val="ru-RU"/>
              </w:rPr>
              <w:t xml:space="preserve">роботи необхідно виконати для підготовки </w:t>
            </w:r>
            <w:r w:rsidRPr="005B3F87">
              <w:rPr>
                <w:sz w:val="26"/>
                <w:szCs w:val="26"/>
              </w:rPr>
              <w:t xml:space="preserve">площі </w:t>
            </w:r>
            <w:r w:rsidRPr="005B3F87">
              <w:rPr>
                <w:sz w:val="26"/>
                <w:szCs w:val="26"/>
                <w:lang w:val="ru-RU"/>
              </w:rPr>
              <w:t>до виробничого процесу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У відповідності до призначення приміщення</w:t>
            </w:r>
          </w:p>
        </w:tc>
      </w:tr>
      <w:tr w:rsidR="00293AD8" w:rsidRPr="00CA2E78" w:rsidTr="00C237FE">
        <w:trPr>
          <w:trHeight w:val="182"/>
        </w:trPr>
        <w:tc>
          <w:tcPr>
            <w:tcW w:w="2508" w:type="pct"/>
          </w:tcPr>
          <w:p w:rsidR="00293AD8" w:rsidRPr="005B3F87" w:rsidRDefault="00293AD8" w:rsidP="00571503">
            <w:pPr>
              <w:rPr>
                <w:sz w:val="26"/>
                <w:szCs w:val="26"/>
                <w:lang w:val="ru-RU"/>
              </w:rPr>
            </w:pPr>
            <w:r w:rsidRPr="005B3F87">
              <w:rPr>
                <w:sz w:val="26"/>
                <w:szCs w:val="26"/>
              </w:rPr>
              <w:t>Ч</w:t>
            </w:r>
            <w:r w:rsidRPr="005B3F87">
              <w:rPr>
                <w:sz w:val="26"/>
                <w:szCs w:val="26"/>
                <w:lang w:val="ru-RU"/>
              </w:rPr>
              <w:t>и можуть ці роботи бути виконані за кошти власника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ні</w:t>
            </w:r>
          </w:p>
        </w:tc>
      </w:tr>
      <w:tr w:rsidR="00293AD8" w:rsidRPr="00CA2E78" w:rsidTr="00C237FE">
        <w:trPr>
          <w:trHeight w:val="182"/>
        </w:trPr>
        <w:tc>
          <w:tcPr>
            <w:tcW w:w="2508" w:type="pct"/>
          </w:tcPr>
          <w:p w:rsidR="00293AD8" w:rsidRPr="005B3F87" w:rsidRDefault="00293AD8" w:rsidP="00CA2E78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 xml:space="preserve">Додаткова інформація </w:t>
            </w:r>
          </w:p>
        </w:tc>
        <w:tc>
          <w:tcPr>
            <w:tcW w:w="2492" w:type="pct"/>
          </w:tcPr>
          <w:p w:rsidR="00293AD8" w:rsidRPr="00DC55C6" w:rsidRDefault="00293AD8" w:rsidP="00B411A6">
            <w:pPr>
              <w:pStyle w:val="TableParagraph"/>
              <w:spacing w:line="269" w:lineRule="exact"/>
              <w:ind w:left="10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411A6">
              <w:rPr>
                <w:sz w:val="26"/>
                <w:szCs w:val="26"/>
                <w:lang w:val="ru-RU" w:eastAsia="ru-RU"/>
              </w:rPr>
              <w:t>-</w:t>
            </w:r>
            <w:r w:rsidRPr="00DC55C6">
              <w:rPr>
                <w:spacing w:val="-1"/>
                <w:sz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pacing w:val="-1"/>
                <w:sz w:val="24"/>
                <w:lang w:val="ru-RU"/>
              </w:rPr>
              <w:t>Будівля</w:t>
            </w:r>
            <w:r w:rsidRPr="00DC55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виготовлена </w:t>
            </w:r>
            <w:r w:rsidRPr="00DC55C6">
              <w:rPr>
                <w:rFonts w:ascii="Times New Roman" w:hAnsi="Times New Roman"/>
                <w:sz w:val="24"/>
                <w:lang w:val="ru-RU"/>
              </w:rPr>
              <w:t>з</w:t>
            </w:r>
            <w:r w:rsidRPr="00DC55C6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pacing w:val="-1"/>
                <w:sz w:val="24"/>
                <w:lang w:val="ru-RU"/>
              </w:rPr>
              <w:t>такого</w:t>
            </w:r>
            <w:r w:rsidRPr="00DC55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C55C6">
              <w:rPr>
                <w:rFonts w:ascii="Times New Roman" w:hAnsi="Times New Roman"/>
                <w:spacing w:val="-1"/>
                <w:sz w:val="24"/>
                <w:lang w:val="ru-RU"/>
              </w:rPr>
              <w:t>матеріалу:</w:t>
            </w:r>
          </w:p>
          <w:p w:rsidR="00293AD8" w:rsidRPr="00DC55C6" w:rsidRDefault="00293AD8" w:rsidP="00B411A6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6"/>
              </w:tabs>
              <w:contextualSpacing w:val="0"/>
              <w:rPr>
                <w:sz w:val="24"/>
                <w:szCs w:val="24"/>
              </w:rPr>
            </w:pPr>
            <w:r w:rsidRPr="00DC55C6">
              <w:rPr>
                <w:spacing w:val="-1"/>
                <w:sz w:val="24"/>
                <w:szCs w:val="24"/>
              </w:rPr>
              <w:t>фундамент</w:t>
            </w:r>
            <w:r w:rsidRPr="00DC55C6">
              <w:rPr>
                <w:sz w:val="24"/>
                <w:szCs w:val="24"/>
              </w:rPr>
              <w:t xml:space="preserve"> – </w:t>
            </w:r>
            <w:r w:rsidRPr="00DC55C6">
              <w:rPr>
                <w:spacing w:val="-1"/>
                <w:sz w:val="24"/>
                <w:szCs w:val="24"/>
              </w:rPr>
              <w:t>цегла;</w:t>
            </w:r>
          </w:p>
          <w:p w:rsidR="00293AD8" w:rsidRPr="00DC55C6" w:rsidRDefault="00293AD8" w:rsidP="00B411A6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6"/>
              </w:tabs>
              <w:contextualSpacing w:val="0"/>
              <w:rPr>
                <w:sz w:val="24"/>
                <w:szCs w:val="24"/>
              </w:rPr>
            </w:pPr>
            <w:r w:rsidRPr="00DC55C6">
              <w:rPr>
                <w:sz w:val="24"/>
                <w:szCs w:val="24"/>
              </w:rPr>
              <w:t>стіни</w:t>
            </w:r>
            <w:r w:rsidRPr="00DC55C6">
              <w:rPr>
                <w:spacing w:val="1"/>
                <w:sz w:val="24"/>
                <w:szCs w:val="24"/>
              </w:rPr>
              <w:t xml:space="preserve"> </w:t>
            </w:r>
            <w:r w:rsidRPr="00DC55C6">
              <w:rPr>
                <w:sz w:val="24"/>
                <w:szCs w:val="24"/>
              </w:rPr>
              <w:t>–</w:t>
            </w:r>
            <w:r w:rsidRPr="00DC55C6">
              <w:rPr>
                <w:spacing w:val="-3"/>
                <w:sz w:val="24"/>
                <w:szCs w:val="24"/>
              </w:rPr>
              <w:t xml:space="preserve"> </w:t>
            </w:r>
            <w:r w:rsidRPr="00DC55C6">
              <w:rPr>
                <w:spacing w:val="-1"/>
                <w:sz w:val="24"/>
                <w:szCs w:val="24"/>
              </w:rPr>
              <w:t>цегла;</w:t>
            </w:r>
          </w:p>
          <w:p w:rsidR="00293AD8" w:rsidRPr="00DC55C6" w:rsidRDefault="00293AD8" w:rsidP="00B411A6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6"/>
              </w:tabs>
              <w:contextualSpacing w:val="0"/>
              <w:rPr>
                <w:sz w:val="24"/>
                <w:szCs w:val="24"/>
              </w:rPr>
            </w:pPr>
            <w:r w:rsidRPr="00DC55C6">
              <w:rPr>
                <w:sz w:val="24"/>
                <w:szCs w:val="24"/>
              </w:rPr>
              <w:t xml:space="preserve">покрівля – </w:t>
            </w:r>
            <w:r w:rsidRPr="00DC55C6">
              <w:rPr>
                <w:spacing w:val="-1"/>
                <w:sz w:val="24"/>
                <w:szCs w:val="24"/>
              </w:rPr>
              <w:t>шифер.</w:t>
            </w:r>
          </w:p>
          <w:p w:rsidR="00293AD8" w:rsidRPr="00131F0C" w:rsidRDefault="00293AD8" w:rsidP="00B411A6">
            <w:pPr>
              <w:rPr>
                <w:sz w:val="26"/>
                <w:szCs w:val="26"/>
                <w:lang w:eastAsia="ru-RU"/>
              </w:rPr>
            </w:pPr>
            <w:r w:rsidRPr="00DC55C6">
              <w:rPr>
                <w:sz w:val="24"/>
                <w:lang w:val="ru-RU"/>
              </w:rPr>
              <w:t>Приміщення</w:t>
            </w:r>
            <w:r w:rsidRPr="00DC55C6">
              <w:rPr>
                <w:spacing w:val="28"/>
                <w:sz w:val="24"/>
                <w:lang w:val="ru-RU"/>
              </w:rPr>
              <w:t xml:space="preserve"> </w:t>
            </w:r>
            <w:r w:rsidRPr="00DC55C6">
              <w:rPr>
                <w:sz w:val="24"/>
                <w:lang w:val="ru-RU"/>
              </w:rPr>
              <w:t>не</w:t>
            </w:r>
            <w:r w:rsidRPr="00DC55C6">
              <w:rPr>
                <w:spacing w:val="27"/>
                <w:sz w:val="24"/>
                <w:lang w:val="ru-RU"/>
              </w:rPr>
              <w:t xml:space="preserve"> </w:t>
            </w:r>
            <w:r w:rsidRPr="00DC55C6">
              <w:rPr>
                <w:spacing w:val="-1"/>
                <w:sz w:val="24"/>
                <w:lang w:val="ru-RU"/>
              </w:rPr>
              <w:t>використовується</w:t>
            </w:r>
            <w:r w:rsidRPr="00DC55C6">
              <w:rPr>
                <w:spacing w:val="28"/>
                <w:sz w:val="24"/>
                <w:lang w:val="ru-RU"/>
              </w:rPr>
              <w:t xml:space="preserve"> </w:t>
            </w:r>
            <w:r w:rsidRPr="00DC55C6">
              <w:rPr>
                <w:sz w:val="24"/>
                <w:lang w:val="ru-RU"/>
              </w:rPr>
              <w:t>з</w:t>
            </w:r>
            <w:r w:rsidRPr="00DC55C6">
              <w:rPr>
                <w:spacing w:val="30"/>
                <w:sz w:val="24"/>
                <w:lang w:val="ru-RU"/>
              </w:rPr>
              <w:t xml:space="preserve"> </w:t>
            </w:r>
            <w:r w:rsidRPr="00DC55C6">
              <w:rPr>
                <w:sz w:val="24"/>
                <w:lang w:val="ru-RU"/>
              </w:rPr>
              <w:t>2008</w:t>
            </w:r>
            <w:r w:rsidRPr="00DC55C6">
              <w:rPr>
                <w:spacing w:val="28"/>
                <w:sz w:val="24"/>
                <w:lang w:val="ru-RU"/>
              </w:rPr>
              <w:t xml:space="preserve"> </w:t>
            </w:r>
            <w:r w:rsidRPr="00DC55C6">
              <w:rPr>
                <w:sz w:val="24"/>
                <w:lang w:val="ru-RU"/>
              </w:rPr>
              <w:t>року</w:t>
            </w:r>
            <w:r w:rsidRPr="00DC55C6">
              <w:rPr>
                <w:spacing w:val="24"/>
                <w:sz w:val="24"/>
                <w:lang w:val="ru-RU"/>
              </w:rPr>
              <w:t xml:space="preserve"> </w:t>
            </w:r>
            <w:r w:rsidRPr="00DC55C6">
              <w:rPr>
                <w:sz w:val="24"/>
                <w:lang w:val="ru-RU"/>
              </w:rPr>
              <w:t>і</w:t>
            </w:r>
            <w:r w:rsidRPr="00DC55C6">
              <w:rPr>
                <w:spacing w:val="29"/>
                <w:sz w:val="24"/>
                <w:lang w:val="ru-RU"/>
              </w:rPr>
              <w:t xml:space="preserve"> </w:t>
            </w:r>
            <w:r w:rsidRPr="00DC55C6">
              <w:rPr>
                <w:spacing w:val="-1"/>
                <w:sz w:val="24"/>
                <w:lang w:val="ru-RU"/>
              </w:rPr>
              <w:t>потребує</w:t>
            </w:r>
            <w:r w:rsidRPr="00DC55C6">
              <w:rPr>
                <w:spacing w:val="24"/>
                <w:sz w:val="24"/>
                <w:lang w:val="ru-RU"/>
              </w:rPr>
              <w:t xml:space="preserve"> </w:t>
            </w:r>
            <w:r w:rsidRPr="00DC55C6">
              <w:rPr>
                <w:spacing w:val="-1"/>
                <w:sz w:val="24"/>
                <w:lang w:val="ru-RU"/>
              </w:rPr>
              <w:t>капітального</w:t>
            </w:r>
            <w:r w:rsidRPr="00DC55C6">
              <w:rPr>
                <w:sz w:val="24"/>
                <w:lang w:val="ru-RU"/>
              </w:rPr>
              <w:t xml:space="preserve"> </w:t>
            </w:r>
            <w:r w:rsidRPr="00DC55C6">
              <w:rPr>
                <w:spacing w:val="-1"/>
                <w:sz w:val="24"/>
                <w:lang w:val="ru-RU"/>
              </w:rPr>
              <w:t>ремонту.</w:t>
            </w:r>
          </w:p>
        </w:tc>
      </w:tr>
      <w:tr w:rsidR="00293AD8" w:rsidRPr="00433E5D" w:rsidTr="005B3F87">
        <w:trPr>
          <w:trHeight w:val="71"/>
        </w:trPr>
        <w:tc>
          <w:tcPr>
            <w:tcW w:w="5000" w:type="pct"/>
            <w:gridSpan w:val="2"/>
          </w:tcPr>
          <w:p w:rsidR="00293AD8" w:rsidRPr="005B3F87" w:rsidRDefault="00293AD8" w:rsidP="005B3F87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5B3F87">
              <w:rPr>
                <w:b/>
                <w:sz w:val="26"/>
                <w:szCs w:val="26"/>
              </w:rPr>
              <w:t>Інформація про контактну особу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062C2E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>Ім</w:t>
            </w:r>
            <w:r w:rsidRPr="005B3F87">
              <w:rPr>
                <w:b/>
                <w:sz w:val="26"/>
                <w:szCs w:val="26"/>
              </w:rPr>
              <w:t>`</w:t>
            </w:r>
            <w:r w:rsidRPr="005B3F87">
              <w:rPr>
                <w:sz w:val="26"/>
                <w:szCs w:val="26"/>
              </w:rPr>
              <w:t>я, прізвище</w:t>
            </w:r>
          </w:p>
        </w:tc>
        <w:tc>
          <w:tcPr>
            <w:tcW w:w="2492" w:type="pct"/>
          </w:tcPr>
          <w:p w:rsidR="00293AD8" w:rsidRPr="005B3F87" w:rsidRDefault="00293AD8" w:rsidP="000E5BBF">
            <w:pPr>
              <w:pStyle w:val="TableParagrap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Кобеняк Юлія Олександрівна 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185090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>Посада</w:t>
            </w:r>
          </w:p>
        </w:tc>
        <w:tc>
          <w:tcPr>
            <w:tcW w:w="2492" w:type="pct"/>
          </w:tcPr>
          <w:p w:rsidR="00293AD8" w:rsidRDefault="00293AD8" w:rsidP="005A118B">
            <w:pPr>
              <w:pStyle w:val="TableParagraph"/>
              <w:ind w:right="3472"/>
              <w:rPr>
                <w:rFonts w:ascii="Times New Roman" w:hAnsi="Times New Roman"/>
                <w:spacing w:val="-1"/>
                <w:sz w:val="24"/>
                <w:lang w:val="ru-RU"/>
              </w:rPr>
            </w:pP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Начальник відділу  економіки райдержадміністрації</w:t>
            </w:r>
          </w:p>
          <w:p w:rsidR="00293AD8" w:rsidRPr="005B3F87" w:rsidRDefault="00293AD8" w:rsidP="00185090">
            <w:pPr>
              <w:rPr>
                <w:sz w:val="26"/>
                <w:szCs w:val="26"/>
              </w:rPr>
            </w:pP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185090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>Мова спілкування</w:t>
            </w:r>
          </w:p>
        </w:tc>
        <w:tc>
          <w:tcPr>
            <w:tcW w:w="2492" w:type="pct"/>
          </w:tcPr>
          <w:p w:rsidR="00293AD8" w:rsidRPr="00406DC2" w:rsidRDefault="00293AD8" w:rsidP="001850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Українська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3D6B65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>Роб. тел.</w:t>
            </w:r>
          </w:p>
        </w:tc>
        <w:tc>
          <w:tcPr>
            <w:tcW w:w="2492" w:type="pct"/>
          </w:tcPr>
          <w:p w:rsidR="00293AD8" w:rsidRPr="00DC55C6" w:rsidRDefault="00293AD8" w:rsidP="00406DC2">
            <w:pPr>
              <w:pStyle w:val="TableParagraph"/>
              <w:ind w:left="10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55C6">
              <w:rPr>
                <w:rFonts w:ascii="Times New Roman" w:eastAsia="Times New Roman"/>
                <w:spacing w:val="-1"/>
                <w:sz w:val="24"/>
                <w:lang w:val="ru-RU"/>
              </w:rPr>
              <w:t>+38</w:t>
            </w:r>
            <w:r w:rsidRPr="00DC55C6">
              <w:rPr>
                <w:rFonts w:ascii="Times New Roman" w:eastAsia="Times New Roman"/>
                <w:sz w:val="24"/>
                <w:lang w:val="ru-RU"/>
              </w:rPr>
              <w:t xml:space="preserve"> </w:t>
            </w:r>
            <w:r w:rsidRPr="00DC55C6">
              <w:rPr>
                <w:rFonts w:ascii="Times New Roman" w:eastAsia="Times New Roman"/>
                <w:spacing w:val="-1"/>
                <w:sz w:val="24"/>
                <w:lang w:val="ru-RU"/>
              </w:rPr>
              <w:t xml:space="preserve">(04645) </w:t>
            </w:r>
            <w:r>
              <w:rPr>
                <w:rFonts w:ascii="Times New Roman" w:eastAsia="Times New Roman"/>
                <w:sz w:val="24"/>
                <w:lang w:val="ru-RU"/>
              </w:rPr>
              <w:t>2-12-64</w:t>
            </w:r>
          </w:p>
          <w:p w:rsidR="00293AD8" w:rsidRPr="005B3F87" w:rsidRDefault="00293AD8" w:rsidP="00185090">
            <w:pPr>
              <w:rPr>
                <w:sz w:val="26"/>
                <w:szCs w:val="26"/>
              </w:rPr>
            </w:pP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185090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 xml:space="preserve">Факс </w:t>
            </w:r>
          </w:p>
        </w:tc>
        <w:tc>
          <w:tcPr>
            <w:tcW w:w="2492" w:type="pct"/>
          </w:tcPr>
          <w:p w:rsidR="00293AD8" w:rsidRPr="00406DC2" w:rsidRDefault="00293AD8" w:rsidP="001850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(046-45) 2-12-64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3A450C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>Моб. тел.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</w:rPr>
            </w:pPr>
            <w:r>
              <w:rPr>
                <w:sz w:val="24"/>
                <w:szCs w:val="24"/>
              </w:rPr>
              <w:t>0962291473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185090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>E-mail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</w:rPr>
            </w:pPr>
            <w:r w:rsidRPr="00C640C8">
              <w:rPr>
                <w:sz w:val="24"/>
                <w:szCs w:val="24"/>
                <w:lang w:val="en-US"/>
              </w:rPr>
              <w:t>goradm</w:t>
            </w:r>
            <w:r w:rsidRPr="00C640C8">
              <w:rPr>
                <w:sz w:val="24"/>
                <w:szCs w:val="24"/>
              </w:rPr>
              <w:t>_</w:t>
            </w:r>
            <w:r w:rsidRPr="00C640C8">
              <w:rPr>
                <w:sz w:val="24"/>
                <w:szCs w:val="24"/>
                <w:lang w:val="en-US"/>
              </w:rPr>
              <w:t>post</w:t>
            </w:r>
            <w:r w:rsidRPr="00C640C8">
              <w:rPr>
                <w:sz w:val="24"/>
                <w:szCs w:val="24"/>
              </w:rPr>
              <w:t>.</w:t>
            </w:r>
            <w:r w:rsidRPr="00C640C8">
              <w:rPr>
                <w:sz w:val="24"/>
                <w:szCs w:val="24"/>
                <w:lang w:val="en-US"/>
              </w:rPr>
              <w:t>cg</w:t>
            </w:r>
            <w:r w:rsidRPr="00C640C8">
              <w:rPr>
                <w:sz w:val="24"/>
                <w:szCs w:val="24"/>
              </w:rPr>
              <w:t>.</w:t>
            </w:r>
            <w:r w:rsidRPr="00C640C8">
              <w:rPr>
                <w:sz w:val="24"/>
                <w:szCs w:val="24"/>
                <w:lang w:val="en-US"/>
              </w:rPr>
              <w:t>gov</w:t>
            </w:r>
            <w:r w:rsidRPr="00C640C8">
              <w:rPr>
                <w:sz w:val="24"/>
                <w:szCs w:val="24"/>
              </w:rPr>
              <w:t>.</w:t>
            </w:r>
            <w:r w:rsidRPr="00C640C8">
              <w:rPr>
                <w:sz w:val="24"/>
                <w:szCs w:val="24"/>
                <w:lang w:val="en-US"/>
              </w:rPr>
              <w:t>ua</w:t>
            </w:r>
          </w:p>
        </w:tc>
      </w:tr>
      <w:tr w:rsidR="00293AD8" w:rsidRPr="00433E5D" w:rsidTr="005B3F87">
        <w:trPr>
          <w:trHeight w:val="71"/>
        </w:trPr>
        <w:tc>
          <w:tcPr>
            <w:tcW w:w="5000" w:type="pct"/>
            <w:gridSpan w:val="2"/>
          </w:tcPr>
          <w:p w:rsidR="00293AD8" w:rsidRPr="005B3F87" w:rsidRDefault="00293AD8" w:rsidP="005B3F87">
            <w:pPr>
              <w:jc w:val="center"/>
              <w:rPr>
                <w:b/>
                <w:sz w:val="26"/>
                <w:szCs w:val="26"/>
              </w:rPr>
            </w:pPr>
            <w:r w:rsidRPr="005B3F87">
              <w:rPr>
                <w:b/>
                <w:sz w:val="26"/>
                <w:szCs w:val="26"/>
              </w:rPr>
              <w:t>Умови передачі інвестору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2628C4">
            <w:pPr>
              <w:rPr>
                <w:sz w:val="26"/>
                <w:szCs w:val="26"/>
                <w:lang w:eastAsia="ru-RU"/>
              </w:rPr>
            </w:pPr>
            <w:r w:rsidRPr="005B3F87">
              <w:rPr>
                <w:sz w:val="26"/>
                <w:szCs w:val="26"/>
              </w:rPr>
              <w:t>Оренда, постійне користування, продаж, інше</w:t>
            </w:r>
          </w:p>
        </w:tc>
        <w:tc>
          <w:tcPr>
            <w:tcW w:w="2492" w:type="pct"/>
          </w:tcPr>
          <w:p w:rsidR="00293AD8" w:rsidRPr="005B3F87" w:rsidRDefault="00293AD8" w:rsidP="002628C4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Продаж через аукціон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F26257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>Вартість оренди за рік, дол. США./м. кв.</w:t>
            </w:r>
          </w:p>
        </w:tc>
        <w:tc>
          <w:tcPr>
            <w:tcW w:w="2492" w:type="pct"/>
          </w:tcPr>
          <w:p w:rsidR="00293AD8" w:rsidRPr="00BE5DB0" w:rsidRDefault="00293AD8" w:rsidP="001850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 xml:space="preserve"> Згідно чинного законодавства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F26257">
            <w:pPr>
              <w:rPr>
                <w:sz w:val="26"/>
                <w:szCs w:val="26"/>
              </w:rPr>
            </w:pPr>
            <w:r w:rsidRPr="005B3F87">
              <w:rPr>
                <w:sz w:val="26"/>
                <w:szCs w:val="26"/>
              </w:rPr>
              <w:t>Вартість продажу, дол. США/м. кв.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Оцінка вартості буде здійснюватись на момент продажу</w:t>
            </w: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331E06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sz w:val="26"/>
                <w:szCs w:val="26"/>
                <w:lang w:val="ru-RU"/>
              </w:rPr>
            </w:pPr>
          </w:p>
        </w:tc>
      </w:tr>
      <w:tr w:rsidR="00293AD8" w:rsidRPr="00433E5D" w:rsidTr="00C237FE">
        <w:trPr>
          <w:trHeight w:val="71"/>
        </w:trPr>
        <w:tc>
          <w:tcPr>
            <w:tcW w:w="2508" w:type="pct"/>
          </w:tcPr>
          <w:p w:rsidR="00293AD8" w:rsidRPr="005B3F87" w:rsidRDefault="00293AD8" w:rsidP="00185090">
            <w:pPr>
              <w:rPr>
                <w:b/>
                <w:i/>
                <w:sz w:val="26"/>
                <w:szCs w:val="26"/>
              </w:rPr>
            </w:pPr>
            <w:r w:rsidRPr="005B3F87">
              <w:rPr>
                <w:b/>
                <w:i/>
                <w:sz w:val="26"/>
                <w:szCs w:val="26"/>
              </w:rPr>
              <w:t xml:space="preserve">Дата підготовки інформації </w:t>
            </w:r>
          </w:p>
        </w:tc>
        <w:tc>
          <w:tcPr>
            <w:tcW w:w="2492" w:type="pct"/>
          </w:tcPr>
          <w:p w:rsidR="00293AD8" w:rsidRPr="005B3F87" w:rsidRDefault="00293AD8" w:rsidP="00185090">
            <w:pPr>
              <w:rPr>
                <w:b/>
                <w:i/>
                <w:sz w:val="26"/>
                <w:szCs w:val="26"/>
                <w:lang w:val="ru-RU"/>
              </w:rPr>
            </w:pPr>
            <w:r>
              <w:rPr>
                <w:b/>
                <w:i/>
                <w:sz w:val="26"/>
                <w:szCs w:val="26"/>
                <w:lang w:val="ru-RU"/>
              </w:rPr>
              <w:t>22.03.2018</w:t>
            </w:r>
          </w:p>
        </w:tc>
      </w:tr>
    </w:tbl>
    <w:p w:rsidR="00293AD8" w:rsidRDefault="00293AD8">
      <w:pPr>
        <w:rPr>
          <w:sz w:val="26"/>
          <w:szCs w:val="26"/>
        </w:rPr>
      </w:pPr>
    </w:p>
    <w:p w:rsidR="00293AD8" w:rsidRDefault="00293AD8">
      <w:pPr>
        <w:rPr>
          <w:sz w:val="26"/>
          <w:szCs w:val="26"/>
        </w:rPr>
      </w:pPr>
    </w:p>
    <w:p w:rsidR="00293AD8" w:rsidRDefault="00293AD8">
      <w:pPr>
        <w:rPr>
          <w:sz w:val="26"/>
          <w:szCs w:val="26"/>
        </w:rPr>
        <w:sectPr w:rsidR="00293AD8" w:rsidSect="00E93946">
          <w:pgSz w:w="11906" w:h="16838"/>
          <w:pgMar w:top="851" w:right="851" w:bottom="953" w:left="1418" w:header="709" w:footer="709" w:gutter="0"/>
          <w:cols w:space="708"/>
          <w:docGrid w:linePitch="360"/>
        </w:sectPr>
      </w:pPr>
    </w:p>
    <w:p w:rsidR="00293AD8" w:rsidRDefault="00293AD8">
      <w:pPr>
        <w:rPr>
          <w:sz w:val="26"/>
          <w:szCs w:val="26"/>
        </w:rPr>
      </w:pPr>
    </w:p>
    <w:p w:rsidR="00293AD8" w:rsidRDefault="00293AD8">
      <w:pPr>
        <w:rPr>
          <w:sz w:val="26"/>
          <w:szCs w:val="26"/>
        </w:rPr>
      </w:pPr>
    </w:p>
    <w:p w:rsidR="00293AD8" w:rsidRDefault="00293AD8" w:rsidP="003A39F2">
      <w:pPr>
        <w:jc w:val="center"/>
        <w:rPr>
          <w:b/>
          <w:szCs w:val="28"/>
        </w:rPr>
      </w:pPr>
    </w:p>
    <w:p w:rsidR="00293AD8" w:rsidRDefault="00293AD8" w:rsidP="00611299"/>
    <w:p w:rsidR="00293AD8" w:rsidRDefault="00293AD8" w:rsidP="0061129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9.5pt;height:392.25pt">
            <v:imagedata r:id="rId5" o:title=""/>
          </v:shape>
        </w:pict>
      </w:r>
    </w:p>
    <w:p w:rsidR="00293AD8" w:rsidRDefault="00293AD8" w:rsidP="00611299"/>
    <w:p w:rsidR="00293AD8" w:rsidRDefault="00293AD8" w:rsidP="00611299"/>
    <w:p w:rsidR="00293AD8" w:rsidRDefault="00293AD8" w:rsidP="003A39F2">
      <w:pPr>
        <w:jc w:val="center"/>
        <w:rPr>
          <w:b/>
          <w:szCs w:val="28"/>
        </w:rPr>
      </w:pPr>
      <w:r>
        <w:rPr>
          <w:b/>
          <w:szCs w:val="28"/>
        </w:rPr>
        <w:t>МАЙСТЕРНЯ ПЕКУРІВСЬКОЇ ЗОШ І – ІІ СТ</w:t>
      </w:r>
    </w:p>
    <w:p w:rsidR="00293AD8" w:rsidRDefault="00293AD8" w:rsidP="00C237FE">
      <w:pPr>
        <w:tabs>
          <w:tab w:val="left" w:pos="5430"/>
        </w:tabs>
        <w:rPr>
          <w:sz w:val="26"/>
          <w:szCs w:val="26"/>
        </w:rPr>
      </w:pPr>
      <w:r>
        <w:pict>
          <v:shape id="_x0000_i1026" type="#_x0000_t75" style="width:478.5pt;height:338.25pt">
            <v:imagedata r:id="rId6" o:title=""/>
          </v:shape>
        </w:pict>
      </w:r>
    </w:p>
    <w:p w:rsidR="00293AD8" w:rsidRDefault="00293AD8">
      <w:pPr>
        <w:rPr>
          <w:sz w:val="26"/>
          <w:szCs w:val="26"/>
        </w:rPr>
      </w:pPr>
    </w:p>
    <w:p w:rsidR="00293AD8" w:rsidRDefault="00293AD8">
      <w:pPr>
        <w:rPr>
          <w:sz w:val="26"/>
          <w:szCs w:val="26"/>
        </w:rPr>
      </w:pPr>
    </w:p>
    <w:p w:rsidR="00293AD8" w:rsidRDefault="00293AD8">
      <w:pPr>
        <w:rPr>
          <w:sz w:val="26"/>
          <w:szCs w:val="26"/>
        </w:rPr>
      </w:pPr>
    </w:p>
    <w:p w:rsidR="00293AD8" w:rsidRPr="00433E5D" w:rsidRDefault="00293AD8">
      <w:pPr>
        <w:rPr>
          <w:sz w:val="26"/>
          <w:szCs w:val="26"/>
        </w:rPr>
      </w:pPr>
    </w:p>
    <w:sectPr w:rsidR="00293AD8" w:rsidRPr="00433E5D" w:rsidSect="00C237FE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D5764"/>
    <w:multiLevelType w:val="hybridMultilevel"/>
    <w:tmpl w:val="AC18C8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F94703"/>
    <w:multiLevelType w:val="hybridMultilevel"/>
    <w:tmpl w:val="1AC2DEEE"/>
    <w:lvl w:ilvl="0" w:tplc="F49E00C6">
      <w:start w:val="1"/>
      <w:numFmt w:val="bullet"/>
      <w:lvlText w:val="-"/>
      <w:lvlJc w:val="left"/>
      <w:pPr>
        <w:ind w:left="565" w:hanging="214"/>
      </w:pPr>
      <w:rPr>
        <w:rFonts w:ascii="Times New Roman" w:eastAsia="Times New Roman" w:hAnsi="Times New Roman" w:hint="default"/>
        <w:sz w:val="24"/>
      </w:rPr>
    </w:lvl>
    <w:lvl w:ilvl="1" w:tplc="2820BC6E">
      <w:start w:val="1"/>
      <w:numFmt w:val="bullet"/>
      <w:lvlText w:val="•"/>
      <w:lvlJc w:val="left"/>
      <w:pPr>
        <w:ind w:left="1131" w:hanging="214"/>
      </w:pPr>
      <w:rPr>
        <w:rFonts w:hint="default"/>
      </w:rPr>
    </w:lvl>
    <w:lvl w:ilvl="2" w:tplc="783612B8">
      <w:start w:val="1"/>
      <w:numFmt w:val="bullet"/>
      <w:lvlText w:val="•"/>
      <w:lvlJc w:val="left"/>
      <w:pPr>
        <w:ind w:left="1697" w:hanging="214"/>
      </w:pPr>
      <w:rPr>
        <w:rFonts w:hint="default"/>
      </w:rPr>
    </w:lvl>
    <w:lvl w:ilvl="3" w:tplc="75165862">
      <w:start w:val="1"/>
      <w:numFmt w:val="bullet"/>
      <w:lvlText w:val="•"/>
      <w:lvlJc w:val="left"/>
      <w:pPr>
        <w:ind w:left="2262" w:hanging="214"/>
      </w:pPr>
      <w:rPr>
        <w:rFonts w:hint="default"/>
      </w:rPr>
    </w:lvl>
    <w:lvl w:ilvl="4" w:tplc="14EAAC16">
      <w:start w:val="1"/>
      <w:numFmt w:val="bullet"/>
      <w:lvlText w:val="•"/>
      <w:lvlJc w:val="left"/>
      <w:pPr>
        <w:ind w:left="2828" w:hanging="214"/>
      </w:pPr>
      <w:rPr>
        <w:rFonts w:hint="default"/>
      </w:rPr>
    </w:lvl>
    <w:lvl w:ilvl="5" w:tplc="7BAE3A66">
      <w:start w:val="1"/>
      <w:numFmt w:val="bullet"/>
      <w:lvlText w:val="•"/>
      <w:lvlJc w:val="left"/>
      <w:pPr>
        <w:ind w:left="3394" w:hanging="214"/>
      </w:pPr>
      <w:rPr>
        <w:rFonts w:hint="default"/>
      </w:rPr>
    </w:lvl>
    <w:lvl w:ilvl="6" w:tplc="D4648F1C">
      <w:start w:val="1"/>
      <w:numFmt w:val="bullet"/>
      <w:lvlText w:val="•"/>
      <w:lvlJc w:val="left"/>
      <w:pPr>
        <w:ind w:left="3960" w:hanging="214"/>
      </w:pPr>
      <w:rPr>
        <w:rFonts w:hint="default"/>
      </w:rPr>
    </w:lvl>
    <w:lvl w:ilvl="7" w:tplc="878EC96C">
      <w:start w:val="1"/>
      <w:numFmt w:val="bullet"/>
      <w:lvlText w:val="•"/>
      <w:lvlJc w:val="left"/>
      <w:pPr>
        <w:ind w:left="4526" w:hanging="214"/>
      </w:pPr>
      <w:rPr>
        <w:rFonts w:hint="default"/>
      </w:rPr>
    </w:lvl>
    <w:lvl w:ilvl="8" w:tplc="AAC855B4">
      <w:start w:val="1"/>
      <w:numFmt w:val="bullet"/>
      <w:lvlText w:val="•"/>
      <w:lvlJc w:val="left"/>
      <w:pPr>
        <w:ind w:left="5091" w:hanging="214"/>
      </w:pPr>
      <w:rPr>
        <w:rFonts w:hint="default"/>
      </w:rPr>
    </w:lvl>
  </w:abstractNum>
  <w:abstractNum w:abstractNumId="2">
    <w:nsid w:val="40A9505B"/>
    <w:multiLevelType w:val="hybridMultilevel"/>
    <w:tmpl w:val="39E8C70A"/>
    <w:lvl w:ilvl="0" w:tplc="528404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FC6DA2"/>
    <w:multiLevelType w:val="hybridMultilevel"/>
    <w:tmpl w:val="4E36EE0E"/>
    <w:lvl w:ilvl="0" w:tplc="40FEB5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7AFA"/>
    <w:rsid w:val="00014AE5"/>
    <w:rsid w:val="00031D92"/>
    <w:rsid w:val="00035EEA"/>
    <w:rsid w:val="00062C2E"/>
    <w:rsid w:val="0007143C"/>
    <w:rsid w:val="0007484F"/>
    <w:rsid w:val="0008344B"/>
    <w:rsid w:val="000A79EA"/>
    <w:rsid w:val="000E5BBF"/>
    <w:rsid w:val="000E6024"/>
    <w:rsid w:val="000E72E3"/>
    <w:rsid w:val="000F569D"/>
    <w:rsid w:val="00102B63"/>
    <w:rsid w:val="0011348F"/>
    <w:rsid w:val="00126C95"/>
    <w:rsid w:val="00131F0C"/>
    <w:rsid w:val="00135EC7"/>
    <w:rsid w:val="001465C7"/>
    <w:rsid w:val="00147872"/>
    <w:rsid w:val="00185090"/>
    <w:rsid w:val="00190870"/>
    <w:rsid w:val="001A74F0"/>
    <w:rsid w:val="001B109B"/>
    <w:rsid w:val="001D5BF3"/>
    <w:rsid w:val="00234965"/>
    <w:rsid w:val="002557F8"/>
    <w:rsid w:val="00260B11"/>
    <w:rsid w:val="002628C4"/>
    <w:rsid w:val="002905A4"/>
    <w:rsid w:val="00292A29"/>
    <w:rsid w:val="00293AD8"/>
    <w:rsid w:val="002A3983"/>
    <w:rsid w:val="002E246E"/>
    <w:rsid w:val="002E3C7C"/>
    <w:rsid w:val="002F0931"/>
    <w:rsid w:val="002F2C45"/>
    <w:rsid w:val="00301798"/>
    <w:rsid w:val="003108A6"/>
    <w:rsid w:val="003126FC"/>
    <w:rsid w:val="00322CE3"/>
    <w:rsid w:val="00331E06"/>
    <w:rsid w:val="00343689"/>
    <w:rsid w:val="003517F7"/>
    <w:rsid w:val="00365F05"/>
    <w:rsid w:val="00380909"/>
    <w:rsid w:val="00385D1F"/>
    <w:rsid w:val="00393E3A"/>
    <w:rsid w:val="00397075"/>
    <w:rsid w:val="003A2AC7"/>
    <w:rsid w:val="003A39F2"/>
    <w:rsid w:val="003A450C"/>
    <w:rsid w:val="003A6C08"/>
    <w:rsid w:val="003C4E75"/>
    <w:rsid w:val="003D536B"/>
    <w:rsid w:val="003D6B65"/>
    <w:rsid w:val="003E7432"/>
    <w:rsid w:val="003F0715"/>
    <w:rsid w:val="003F400D"/>
    <w:rsid w:val="003F4E67"/>
    <w:rsid w:val="00403B56"/>
    <w:rsid w:val="00406DC2"/>
    <w:rsid w:val="00406E69"/>
    <w:rsid w:val="004271F8"/>
    <w:rsid w:val="00433E5D"/>
    <w:rsid w:val="00492070"/>
    <w:rsid w:val="00492677"/>
    <w:rsid w:val="00494065"/>
    <w:rsid w:val="004A2517"/>
    <w:rsid w:val="004D0BAF"/>
    <w:rsid w:val="004D7883"/>
    <w:rsid w:val="004E5DFC"/>
    <w:rsid w:val="00501883"/>
    <w:rsid w:val="00502FD1"/>
    <w:rsid w:val="00513395"/>
    <w:rsid w:val="00540409"/>
    <w:rsid w:val="00571503"/>
    <w:rsid w:val="005A118B"/>
    <w:rsid w:val="005A1BC5"/>
    <w:rsid w:val="005B3F87"/>
    <w:rsid w:val="005F445E"/>
    <w:rsid w:val="005F7BE3"/>
    <w:rsid w:val="00611299"/>
    <w:rsid w:val="00613C66"/>
    <w:rsid w:val="006448CE"/>
    <w:rsid w:val="006537B8"/>
    <w:rsid w:val="00672425"/>
    <w:rsid w:val="0067720F"/>
    <w:rsid w:val="00681579"/>
    <w:rsid w:val="00684163"/>
    <w:rsid w:val="00692C7A"/>
    <w:rsid w:val="0076135B"/>
    <w:rsid w:val="007A5221"/>
    <w:rsid w:val="007B23CD"/>
    <w:rsid w:val="007D6F21"/>
    <w:rsid w:val="007E2505"/>
    <w:rsid w:val="008053F8"/>
    <w:rsid w:val="00814054"/>
    <w:rsid w:val="008174E5"/>
    <w:rsid w:val="008268AD"/>
    <w:rsid w:val="00834043"/>
    <w:rsid w:val="00836FE9"/>
    <w:rsid w:val="008440E4"/>
    <w:rsid w:val="00853F52"/>
    <w:rsid w:val="0086376F"/>
    <w:rsid w:val="00864558"/>
    <w:rsid w:val="00881EFB"/>
    <w:rsid w:val="008840D7"/>
    <w:rsid w:val="00886A0E"/>
    <w:rsid w:val="008A531C"/>
    <w:rsid w:val="008B0787"/>
    <w:rsid w:val="008B3CF6"/>
    <w:rsid w:val="008B44B6"/>
    <w:rsid w:val="008B59CC"/>
    <w:rsid w:val="008E4A6E"/>
    <w:rsid w:val="00916081"/>
    <w:rsid w:val="00917FE1"/>
    <w:rsid w:val="0092276B"/>
    <w:rsid w:val="00926FD8"/>
    <w:rsid w:val="00950E8D"/>
    <w:rsid w:val="00955CC9"/>
    <w:rsid w:val="009831E3"/>
    <w:rsid w:val="00987456"/>
    <w:rsid w:val="009A2878"/>
    <w:rsid w:val="009B129C"/>
    <w:rsid w:val="009C39C5"/>
    <w:rsid w:val="00A05D21"/>
    <w:rsid w:val="00A078EE"/>
    <w:rsid w:val="00A17C2E"/>
    <w:rsid w:val="00A20C4F"/>
    <w:rsid w:val="00A22DBB"/>
    <w:rsid w:val="00A237F7"/>
    <w:rsid w:val="00A25668"/>
    <w:rsid w:val="00A30E7A"/>
    <w:rsid w:val="00A57AFA"/>
    <w:rsid w:val="00A766B0"/>
    <w:rsid w:val="00A87136"/>
    <w:rsid w:val="00A91BCA"/>
    <w:rsid w:val="00A92CB3"/>
    <w:rsid w:val="00AB1DFF"/>
    <w:rsid w:val="00AC3D3B"/>
    <w:rsid w:val="00AD1BBC"/>
    <w:rsid w:val="00AE6141"/>
    <w:rsid w:val="00AF0736"/>
    <w:rsid w:val="00AF1B99"/>
    <w:rsid w:val="00B03C8E"/>
    <w:rsid w:val="00B13725"/>
    <w:rsid w:val="00B32AC6"/>
    <w:rsid w:val="00B411A6"/>
    <w:rsid w:val="00B5641A"/>
    <w:rsid w:val="00B61AA1"/>
    <w:rsid w:val="00B76DCB"/>
    <w:rsid w:val="00B952DB"/>
    <w:rsid w:val="00BB2DCF"/>
    <w:rsid w:val="00BB37C2"/>
    <w:rsid w:val="00BD219A"/>
    <w:rsid w:val="00BE5DB0"/>
    <w:rsid w:val="00BE716D"/>
    <w:rsid w:val="00C16412"/>
    <w:rsid w:val="00C237FE"/>
    <w:rsid w:val="00C24D20"/>
    <w:rsid w:val="00C33F1F"/>
    <w:rsid w:val="00C538C2"/>
    <w:rsid w:val="00C640C8"/>
    <w:rsid w:val="00C8226D"/>
    <w:rsid w:val="00C90496"/>
    <w:rsid w:val="00C97616"/>
    <w:rsid w:val="00CA2E78"/>
    <w:rsid w:val="00CA5BDB"/>
    <w:rsid w:val="00CC273D"/>
    <w:rsid w:val="00CD08B5"/>
    <w:rsid w:val="00CE0811"/>
    <w:rsid w:val="00CE0C8E"/>
    <w:rsid w:val="00CE6C5A"/>
    <w:rsid w:val="00CF7A6A"/>
    <w:rsid w:val="00D03ABC"/>
    <w:rsid w:val="00D174EF"/>
    <w:rsid w:val="00D339FC"/>
    <w:rsid w:val="00D4099A"/>
    <w:rsid w:val="00D808DC"/>
    <w:rsid w:val="00D85B55"/>
    <w:rsid w:val="00D86164"/>
    <w:rsid w:val="00DB2A2D"/>
    <w:rsid w:val="00DB780E"/>
    <w:rsid w:val="00DC55C6"/>
    <w:rsid w:val="00DF3C06"/>
    <w:rsid w:val="00E03777"/>
    <w:rsid w:val="00E23FB9"/>
    <w:rsid w:val="00E30631"/>
    <w:rsid w:val="00E429C4"/>
    <w:rsid w:val="00E61248"/>
    <w:rsid w:val="00E64DF6"/>
    <w:rsid w:val="00E65D73"/>
    <w:rsid w:val="00E93946"/>
    <w:rsid w:val="00EA0FE2"/>
    <w:rsid w:val="00EA3FD2"/>
    <w:rsid w:val="00EA5EE9"/>
    <w:rsid w:val="00ED0FFC"/>
    <w:rsid w:val="00ED1B06"/>
    <w:rsid w:val="00EE791E"/>
    <w:rsid w:val="00F26257"/>
    <w:rsid w:val="00F32F70"/>
    <w:rsid w:val="00F539EB"/>
    <w:rsid w:val="00F547CC"/>
    <w:rsid w:val="00F65BAE"/>
    <w:rsid w:val="00F771A3"/>
    <w:rsid w:val="00F93330"/>
    <w:rsid w:val="00F93D2A"/>
    <w:rsid w:val="00FC536E"/>
    <w:rsid w:val="00FD0099"/>
    <w:rsid w:val="00FF316E"/>
    <w:rsid w:val="00FF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AFA"/>
    <w:rPr>
      <w:rFonts w:ascii="Times New Roman" w:eastAsia="Times New Roman" w:hAnsi="Times New Roman"/>
      <w:sz w:val="28"/>
      <w:szCs w:val="20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57AFA"/>
    <w:rPr>
      <w:sz w:val="20"/>
      <w:szCs w:val="2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71503"/>
    <w:pPr>
      <w:ind w:left="720"/>
      <w:contextualSpacing/>
    </w:pPr>
  </w:style>
  <w:style w:type="paragraph" w:customStyle="1" w:styleId="TableParagraph">
    <w:name w:val="Table Paragraph"/>
    <w:basedOn w:val="Normal"/>
    <w:uiPriority w:val="99"/>
    <w:rsid w:val="00886A0E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9B129C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1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165</TotalTime>
  <Pages>5</Pages>
  <Words>538</Words>
  <Characters>3071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user</dc:creator>
  <cp:keywords/>
  <dc:description/>
  <cp:lastModifiedBy>Админ</cp:lastModifiedBy>
  <cp:revision>46</cp:revision>
  <dcterms:created xsi:type="dcterms:W3CDTF">2017-02-22T09:49:00Z</dcterms:created>
  <dcterms:modified xsi:type="dcterms:W3CDTF">2018-03-30T06:14:00Z</dcterms:modified>
</cp:coreProperties>
</file>