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E9" w:rsidRDefault="006D0856" w:rsidP="006D085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0856">
        <w:rPr>
          <w:rFonts w:ascii="Times New Roman" w:hAnsi="Times New Roman" w:cs="Times New Roman"/>
          <w:sz w:val="28"/>
          <w:szCs w:val="28"/>
          <w:lang w:val="uk-UA"/>
        </w:rPr>
        <w:t>Питання, розглянуті на засіданні Колегії райдержадміністрації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27 вересня 2017 року </w:t>
      </w:r>
    </w:p>
    <w:p w:rsidR="006D0856" w:rsidRDefault="006D0856" w:rsidP="006D085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0856" w:rsidRDefault="006D0856" w:rsidP="006D0856">
      <w:pPr>
        <w:pStyle w:val="2"/>
        <w:spacing w:after="0" w:line="240" w:lineRule="auto"/>
        <w:ind w:firstLine="709"/>
        <w:jc w:val="both"/>
        <w:rPr>
          <w:b w:val="0"/>
        </w:rPr>
      </w:pPr>
      <w:r>
        <w:rPr>
          <w:b w:val="0"/>
        </w:rPr>
        <w:t>1</w:t>
      </w:r>
      <w:r w:rsidRPr="007904C2">
        <w:rPr>
          <w:b w:val="0"/>
        </w:rPr>
        <w:t>.</w:t>
      </w:r>
      <w:r>
        <w:rPr>
          <w:b w:val="0"/>
          <w:lang w:val="uk-UA"/>
        </w:rPr>
        <w:t>Про стан підготовки до роботи осінньо-зимового періоду 2017-2018 років житлово-комунального господарства та паливно-енергетичного комплексу району.</w:t>
      </w:r>
      <w:r>
        <w:rPr>
          <w:b w:val="0"/>
          <w:szCs w:val="28"/>
        </w:rPr>
        <w:t xml:space="preserve"> </w:t>
      </w:r>
    </w:p>
    <w:p w:rsidR="006D0856" w:rsidRPr="008B4225" w:rsidRDefault="006D0856" w:rsidP="006D0856">
      <w:pPr>
        <w:pStyle w:val="a3"/>
        <w:tabs>
          <w:tab w:val="left" w:pos="708"/>
        </w:tabs>
        <w:ind w:left="3828"/>
        <w:jc w:val="both"/>
        <w:rPr>
          <w:i/>
          <w:sz w:val="16"/>
          <w:szCs w:val="16"/>
        </w:rPr>
      </w:pPr>
    </w:p>
    <w:p w:rsidR="006D0856" w:rsidRPr="008B4225" w:rsidRDefault="006D0856" w:rsidP="006D0856">
      <w:pPr>
        <w:pStyle w:val="a3"/>
        <w:tabs>
          <w:tab w:val="left" w:pos="708"/>
        </w:tabs>
        <w:ind w:firstLine="993"/>
        <w:jc w:val="both"/>
        <w:rPr>
          <w:b w:val="0"/>
          <w:lang w:val="uk-UA"/>
        </w:rPr>
      </w:pPr>
      <w:r>
        <w:rPr>
          <w:b w:val="0"/>
          <w:lang w:val="uk-UA"/>
        </w:rPr>
        <w:t>2. Про заходи щодо упередження порушень чинного законодавства та недопущення зниження доходів працівників підприємств, організацій та установ району.</w:t>
      </w:r>
    </w:p>
    <w:p w:rsidR="006D0856" w:rsidRPr="006D0856" w:rsidRDefault="006D0856" w:rsidP="006D085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D0856" w:rsidRPr="006D0856" w:rsidSect="00CE6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0856"/>
    <w:rsid w:val="006D0856"/>
    <w:rsid w:val="00CE6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08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08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Indent 2"/>
    <w:basedOn w:val="a"/>
    <w:link w:val="20"/>
    <w:rsid w:val="006D0856"/>
    <w:pPr>
      <w:spacing w:after="120" w:line="480" w:lineRule="auto"/>
      <w:ind w:left="28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D08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2017-10-02T09:08:00Z</dcterms:created>
  <dcterms:modified xsi:type="dcterms:W3CDTF">2017-10-02T09:10:00Z</dcterms:modified>
</cp:coreProperties>
</file>