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84" w:rsidRDefault="000A473B" w:rsidP="008F57BF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</w:t>
      </w:r>
      <w:r w:rsidR="00DF6984">
        <w:rPr>
          <w:noProof/>
          <w:sz w:val="28"/>
          <w:szCs w:val="28"/>
          <w:lang w:val="uk-UA"/>
        </w:rPr>
        <w:t xml:space="preserve">                                       </w:t>
      </w:r>
      <w:r w:rsidR="00DF6984">
        <w:rPr>
          <w:noProof/>
          <w:sz w:val="28"/>
          <w:szCs w:val="28"/>
        </w:rPr>
        <w:drawing>
          <wp:inline distT="0" distB="0" distL="0" distR="0">
            <wp:extent cx="523875" cy="657225"/>
            <wp:effectExtent l="0" t="0" r="9525" b="9525"/>
            <wp:docPr id="1" name="Рисунок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984" w:rsidRDefault="00DF6984" w:rsidP="00DF6984">
      <w:pPr>
        <w:tabs>
          <w:tab w:val="left" w:pos="28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У К Р А Ї Н А</w:t>
      </w:r>
    </w:p>
    <w:p w:rsidR="00DF6984" w:rsidRDefault="00DF6984" w:rsidP="00DF6984">
      <w:pPr>
        <w:tabs>
          <w:tab w:val="left" w:pos="28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СМИЧИНСЬКА     СІЛЬСЬКА     РАДА</w:t>
      </w:r>
    </w:p>
    <w:p w:rsidR="00DF6984" w:rsidRDefault="00DF6984" w:rsidP="00DF6984">
      <w:pPr>
        <w:tabs>
          <w:tab w:val="left" w:pos="28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96D0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996D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9E7A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DF6984" w:rsidRDefault="00DF6984" w:rsidP="00DF6984">
      <w:pPr>
        <w:tabs>
          <w:tab w:val="left" w:pos="28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(</w:t>
      </w:r>
      <w:proofErr w:type="spellStart"/>
      <w:r w:rsidR="00F309F9" w:rsidRPr="00F309F9">
        <w:rPr>
          <w:sz w:val="28"/>
          <w:szCs w:val="28"/>
        </w:rPr>
        <w:t>шістнадцята</w:t>
      </w:r>
      <w:proofErr w:type="spellEnd"/>
      <w:r w:rsidR="00F309F9" w:rsidRPr="00F309F9">
        <w:rPr>
          <w:sz w:val="28"/>
          <w:szCs w:val="28"/>
        </w:rPr>
        <w:t xml:space="preserve"> </w:t>
      </w:r>
      <w:r w:rsidR="00F309F9">
        <w:rPr>
          <w:b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16D72">
        <w:rPr>
          <w:sz w:val="28"/>
          <w:szCs w:val="28"/>
          <w:lang w:val="uk-UA"/>
        </w:rPr>
        <w:t xml:space="preserve"> сесія сьомого</w:t>
      </w:r>
      <w:r>
        <w:rPr>
          <w:sz w:val="28"/>
          <w:szCs w:val="28"/>
          <w:lang w:val="uk-UA"/>
        </w:rPr>
        <w:t xml:space="preserve"> скликання)</w:t>
      </w:r>
    </w:p>
    <w:p w:rsidR="00DF6984" w:rsidRPr="008F57BF" w:rsidRDefault="00DF6984" w:rsidP="00DF6984">
      <w:pPr>
        <w:tabs>
          <w:tab w:val="left" w:pos="2800"/>
        </w:tabs>
        <w:rPr>
          <w:lang w:val="uk-UA"/>
        </w:rPr>
      </w:pPr>
      <w:bookmarkStart w:id="0" w:name="_GoBack"/>
      <w:bookmarkEnd w:id="0"/>
    </w:p>
    <w:p w:rsidR="00DF6984" w:rsidRPr="008F57BF" w:rsidRDefault="00F309F9" w:rsidP="00DF6984">
      <w:pPr>
        <w:tabs>
          <w:tab w:val="left" w:pos="2800"/>
        </w:tabs>
        <w:rPr>
          <w:lang w:val="uk-UA"/>
        </w:rPr>
      </w:pPr>
      <w:r>
        <w:rPr>
          <w:lang w:val="uk-UA"/>
        </w:rPr>
        <w:t>11</w:t>
      </w:r>
      <w:r w:rsidR="00DF6984" w:rsidRPr="008F57BF">
        <w:rPr>
          <w:lang w:val="uk-UA"/>
        </w:rPr>
        <w:t xml:space="preserve"> липня</w:t>
      </w:r>
      <w:r w:rsidR="009E7A5D">
        <w:rPr>
          <w:lang w:val="uk-UA"/>
        </w:rPr>
        <w:t xml:space="preserve"> 2017</w:t>
      </w:r>
      <w:r w:rsidR="00DF6984" w:rsidRPr="008F57BF">
        <w:rPr>
          <w:lang w:val="uk-UA"/>
        </w:rPr>
        <w:t xml:space="preserve"> року</w:t>
      </w:r>
    </w:p>
    <w:p w:rsidR="00DF6984" w:rsidRPr="008F57BF" w:rsidRDefault="00DF6984" w:rsidP="00DF6984">
      <w:pPr>
        <w:tabs>
          <w:tab w:val="left" w:pos="2800"/>
        </w:tabs>
        <w:rPr>
          <w:lang w:val="uk-UA"/>
        </w:rPr>
      </w:pPr>
      <w:r w:rsidRPr="008F57BF">
        <w:rPr>
          <w:lang w:val="uk-UA"/>
        </w:rPr>
        <w:t>с. Смичин</w:t>
      </w:r>
    </w:p>
    <w:p w:rsidR="00DF6984" w:rsidRPr="008F57BF" w:rsidRDefault="00DF6984" w:rsidP="00DF6984">
      <w:pPr>
        <w:tabs>
          <w:tab w:val="left" w:pos="2800"/>
        </w:tabs>
        <w:rPr>
          <w:lang w:val="uk-UA"/>
        </w:rPr>
      </w:pPr>
    </w:p>
    <w:p w:rsidR="00DF6984" w:rsidRPr="008F57BF" w:rsidRDefault="00DF6984" w:rsidP="00DF6984">
      <w:pPr>
        <w:tabs>
          <w:tab w:val="left" w:pos="2800"/>
        </w:tabs>
        <w:rPr>
          <w:lang w:val="uk-UA"/>
        </w:rPr>
      </w:pPr>
      <w:r w:rsidRPr="008F57BF">
        <w:rPr>
          <w:lang w:val="uk-UA"/>
        </w:rPr>
        <w:t xml:space="preserve">Про </w:t>
      </w:r>
      <w:r w:rsidR="00051E00" w:rsidRPr="008F57BF">
        <w:rPr>
          <w:lang w:val="uk-UA"/>
        </w:rPr>
        <w:t>затвердження ставок</w:t>
      </w:r>
    </w:p>
    <w:p w:rsidR="00051E00" w:rsidRPr="008F57BF" w:rsidRDefault="009E7A5D" w:rsidP="00DF6984">
      <w:pPr>
        <w:tabs>
          <w:tab w:val="left" w:pos="2800"/>
        </w:tabs>
        <w:rPr>
          <w:lang w:val="uk-UA"/>
        </w:rPr>
      </w:pPr>
      <w:r>
        <w:rPr>
          <w:lang w:val="uk-UA"/>
        </w:rPr>
        <w:t>земельного податку на 2018</w:t>
      </w:r>
      <w:r w:rsidR="00051E00" w:rsidRPr="008F57BF">
        <w:rPr>
          <w:lang w:val="uk-UA"/>
        </w:rPr>
        <w:t xml:space="preserve"> рік</w:t>
      </w:r>
    </w:p>
    <w:p w:rsidR="00DF6984" w:rsidRPr="008F57BF" w:rsidRDefault="00DF6984" w:rsidP="00DF6984">
      <w:pPr>
        <w:tabs>
          <w:tab w:val="left" w:pos="2800"/>
        </w:tabs>
        <w:rPr>
          <w:lang w:val="uk-UA"/>
        </w:rPr>
      </w:pPr>
    </w:p>
    <w:p w:rsidR="00DF6984" w:rsidRPr="008F57BF" w:rsidRDefault="00DF6984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 xml:space="preserve">  </w:t>
      </w:r>
      <w:r w:rsidR="00051E00" w:rsidRPr="008F57BF">
        <w:rPr>
          <w:lang w:val="uk-UA"/>
        </w:rPr>
        <w:t xml:space="preserve">     </w:t>
      </w:r>
      <w:r w:rsidRPr="008F57BF">
        <w:rPr>
          <w:lang w:val="uk-UA"/>
        </w:rPr>
        <w:t xml:space="preserve">У відповідності до </w:t>
      </w:r>
      <w:r w:rsidR="00051E00" w:rsidRPr="008F57BF">
        <w:rPr>
          <w:lang w:val="uk-UA"/>
        </w:rPr>
        <w:t>ст. 25, пунктом 24 статті 26 Закону України «Про місцеве самоврядування в Україні», у зв</w:t>
      </w:r>
      <w:r w:rsidR="00A34B8A" w:rsidRPr="008F57BF">
        <w:rPr>
          <w:lang w:val="uk-UA"/>
        </w:rPr>
        <w:t>`язку з прийняттям Закону України «Про внесення змін до Податкового кодексу України та деяких законодавчих актів України щодо податкової реформи», відповідно до Податкового кодексу України зі змінами і доповненнями</w:t>
      </w:r>
      <w:r w:rsidRPr="008F57BF">
        <w:rPr>
          <w:lang w:val="uk-UA"/>
        </w:rPr>
        <w:t>, сільська рада</w:t>
      </w:r>
      <w:r w:rsidR="00A34B8A" w:rsidRPr="008F57BF">
        <w:rPr>
          <w:lang w:val="uk-UA"/>
        </w:rPr>
        <w:t xml:space="preserve"> </w:t>
      </w:r>
      <w:r w:rsidRPr="008F57BF">
        <w:rPr>
          <w:lang w:val="uk-UA"/>
        </w:rPr>
        <w:t xml:space="preserve"> в и р і ш и л а:</w:t>
      </w:r>
    </w:p>
    <w:p w:rsidR="00DF6984" w:rsidRPr="008F57BF" w:rsidRDefault="00DF6984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 xml:space="preserve">1. Встановити </w:t>
      </w:r>
      <w:r w:rsidR="00A34B8A" w:rsidRPr="008F57BF">
        <w:rPr>
          <w:lang w:val="uk-UA"/>
        </w:rPr>
        <w:t>ставки</w:t>
      </w:r>
      <w:r w:rsidRPr="008F57BF">
        <w:rPr>
          <w:lang w:val="uk-UA"/>
        </w:rPr>
        <w:t xml:space="preserve"> </w:t>
      </w:r>
      <w:r w:rsidR="00A34B8A" w:rsidRPr="008F57BF">
        <w:rPr>
          <w:lang w:val="uk-UA"/>
        </w:rPr>
        <w:t xml:space="preserve">земельного податку </w:t>
      </w:r>
      <w:r w:rsidRPr="008F57BF">
        <w:rPr>
          <w:lang w:val="uk-UA"/>
        </w:rPr>
        <w:t xml:space="preserve"> від нормативної грошової оцінки земель населених пунктів сіл Смичин та Дібрівне в розмірі:</w:t>
      </w:r>
    </w:p>
    <w:p w:rsidR="00DF6984" w:rsidRPr="008F57BF" w:rsidRDefault="00DF6984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 xml:space="preserve">1.1. </w:t>
      </w:r>
      <w:r w:rsidR="00A34B8A" w:rsidRPr="008F57BF">
        <w:rPr>
          <w:lang w:val="uk-UA"/>
        </w:rPr>
        <w:t>Землі житлової та громадської забудови, що знаходяться у власності та користуванні фізичних осіб:</w:t>
      </w:r>
      <w:r w:rsidRPr="008F57BF">
        <w:rPr>
          <w:lang w:val="uk-UA"/>
        </w:rPr>
        <w:t xml:space="preserve"> </w:t>
      </w:r>
    </w:p>
    <w:p w:rsidR="00792D63" w:rsidRDefault="00A34B8A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- с. Смичин – 0,05%</w:t>
      </w:r>
      <w:r w:rsidR="00AD6B3D">
        <w:rPr>
          <w:lang w:val="uk-UA"/>
        </w:rPr>
        <w:t>;</w:t>
      </w:r>
      <w:r w:rsidRPr="008F57BF">
        <w:rPr>
          <w:lang w:val="uk-UA"/>
        </w:rPr>
        <w:t xml:space="preserve"> </w:t>
      </w:r>
    </w:p>
    <w:p w:rsidR="00A34B8A" w:rsidRPr="008F57BF" w:rsidRDefault="00A34B8A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- с. Дібр</w:t>
      </w:r>
      <w:r w:rsidR="00110BAB" w:rsidRPr="008F57BF">
        <w:rPr>
          <w:lang w:val="uk-UA"/>
        </w:rPr>
        <w:t>і</w:t>
      </w:r>
      <w:r w:rsidRPr="008F57BF">
        <w:rPr>
          <w:lang w:val="uk-UA"/>
        </w:rPr>
        <w:t>вне</w:t>
      </w:r>
      <w:r w:rsidR="009E7A5D">
        <w:rPr>
          <w:lang w:val="uk-UA"/>
        </w:rPr>
        <w:t xml:space="preserve"> – 0,05% </w:t>
      </w:r>
      <w:r w:rsidR="00AD6B3D">
        <w:rPr>
          <w:lang w:val="uk-UA"/>
        </w:rPr>
        <w:t>.</w:t>
      </w:r>
    </w:p>
    <w:p w:rsidR="009A7390" w:rsidRPr="008F57BF" w:rsidRDefault="00AB39F0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1.2</w:t>
      </w:r>
      <w:r w:rsidR="009A7390" w:rsidRPr="008F57BF">
        <w:rPr>
          <w:lang w:val="uk-UA"/>
        </w:rPr>
        <w:t>. Землі комерційного та виробничого використання – 3%;</w:t>
      </w:r>
    </w:p>
    <w:p w:rsidR="009A7390" w:rsidRPr="008F57BF" w:rsidRDefault="00AB39F0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1.3</w:t>
      </w:r>
      <w:r w:rsidR="009A7390" w:rsidRPr="008F57BF">
        <w:rPr>
          <w:lang w:val="uk-UA"/>
        </w:rPr>
        <w:t>. Землі, на яких розташоване нерухоме майно Державної та комунальної форм власності – 0%;</w:t>
      </w:r>
    </w:p>
    <w:p w:rsidR="00E76AAD" w:rsidRPr="008F57BF" w:rsidRDefault="00996D00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1</w:t>
      </w:r>
      <w:r w:rsidR="00E76AAD" w:rsidRPr="008F57BF">
        <w:rPr>
          <w:lang w:val="uk-UA"/>
        </w:rPr>
        <w:t>.</w:t>
      </w:r>
      <w:r>
        <w:rPr>
          <w:lang w:val="uk-UA"/>
        </w:rPr>
        <w:t>4</w:t>
      </w:r>
      <w:r w:rsidR="00E76AAD" w:rsidRPr="008F57BF">
        <w:rPr>
          <w:lang w:val="uk-UA"/>
        </w:rPr>
        <w:t>.Рілля:</w:t>
      </w:r>
    </w:p>
    <w:p w:rsidR="00DF6984" w:rsidRPr="008F57BF" w:rsidRDefault="00E76AAD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- с. Смичин – 0,</w:t>
      </w:r>
      <w:r w:rsidR="00996D00">
        <w:rPr>
          <w:lang w:val="uk-UA"/>
        </w:rPr>
        <w:t>2</w:t>
      </w:r>
      <w:r w:rsidR="00AD6B3D">
        <w:rPr>
          <w:lang w:val="uk-UA"/>
        </w:rPr>
        <w:t>%</w:t>
      </w:r>
      <w:r w:rsidRPr="008F57BF">
        <w:rPr>
          <w:lang w:val="uk-UA"/>
        </w:rPr>
        <w:t>;</w:t>
      </w:r>
      <w:r w:rsidR="00996D00">
        <w:rPr>
          <w:lang w:val="uk-UA"/>
        </w:rPr>
        <w:t xml:space="preserve"> </w:t>
      </w:r>
    </w:p>
    <w:p w:rsidR="00E76AAD" w:rsidRPr="008F57BF" w:rsidRDefault="00996D00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- с. Дібрівне – 0,2</w:t>
      </w:r>
      <w:r w:rsidR="00AD6B3D">
        <w:rPr>
          <w:lang w:val="uk-UA"/>
        </w:rPr>
        <w:t>%</w:t>
      </w:r>
      <w:r w:rsidR="00E76AAD" w:rsidRPr="008F57BF">
        <w:rPr>
          <w:lang w:val="uk-UA"/>
        </w:rPr>
        <w:t>.</w:t>
      </w:r>
      <w:r>
        <w:rPr>
          <w:lang w:val="uk-UA"/>
        </w:rPr>
        <w:t xml:space="preserve"> </w:t>
      </w:r>
    </w:p>
    <w:p w:rsidR="00DF6984" w:rsidRPr="008F57BF" w:rsidRDefault="00996D00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1</w:t>
      </w:r>
      <w:r w:rsidR="00DF6984" w:rsidRPr="008F57BF">
        <w:rPr>
          <w:lang w:val="uk-UA"/>
        </w:rPr>
        <w:t>.</w:t>
      </w:r>
      <w:r>
        <w:rPr>
          <w:lang w:val="uk-UA"/>
        </w:rPr>
        <w:t>5</w:t>
      </w:r>
      <w:r w:rsidR="00E76AAD" w:rsidRPr="008F57BF">
        <w:rPr>
          <w:lang w:val="uk-UA"/>
        </w:rPr>
        <w:t>.Багаторічні насадження:</w:t>
      </w:r>
    </w:p>
    <w:p w:rsidR="00E76AAD" w:rsidRPr="008F57BF" w:rsidRDefault="00E76AAD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 xml:space="preserve">- с. Смичин </w:t>
      </w:r>
      <w:r w:rsidR="00F62A42" w:rsidRPr="008F57BF">
        <w:rPr>
          <w:lang w:val="uk-UA"/>
        </w:rPr>
        <w:t>–</w:t>
      </w:r>
      <w:r w:rsidRPr="008F57BF">
        <w:rPr>
          <w:lang w:val="uk-UA"/>
        </w:rPr>
        <w:t xml:space="preserve"> </w:t>
      </w:r>
      <w:r w:rsidR="00110BAB" w:rsidRPr="008F57BF">
        <w:rPr>
          <w:lang w:val="uk-UA"/>
        </w:rPr>
        <w:t>0,</w:t>
      </w:r>
      <w:r w:rsidR="00996D00">
        <w:rPr>
          <w:lang w:val="uk-UA"/>
        </w:rPr>
        <w:t>2</w:t>
      </w:r>
      <w:r w:rsidR="00AD6B3D">
        <w:rPr>
          <w:lang w:val="uk-UA"/>
        </w:rPr>
        <w:t>%</w:t>
      </w:r>
      <w:r w:rsidR="00F62A42" w:rsidRPr="008F57BF">
        <w:rPr>
          <w:lang w:val="uk-UA"/>
        </w:rPr>
        <w:t>;</w:t>
      </w:r>
    </w:p>
    <w:p w:rsidR="00F62A42" w:rsidRPr="008F57BF" w:rsidRDefault="00110BAB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- с. Дібрі</w:t>
      </w:r>
      <w:r w:rsidR="00F62A42" w:rsidRPr="008F57BF">
        <w:rPr>
          <w:lang w:val="uk-UA"/>
        </w:rPr>
        <w:t>вне – 0,</w:t>
      </w:r>
      <w:r w:rsidR="00996D00">
        <w:rPr>
          <w:lang w:val="uk-UA"/>
        </w:rPr>
        <w:t>2</w:t>
      </w:r>
      <w:r w:rsidR="00AD6B3D">
        <w:rPr>
          <w:lang w:val="uk-UA"/>
        </w:rPr>
        <w:t>%.</w:t>
      </w:r>
    </w:p>
    <w:p w:rsidR="00F62A42" w:rsidRPr="008F57BF" w:rsidRDefault="00996D00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1.6</w:t>
      </w:r>
      <w:r w:rsidR="00F62A42" w:rsidRPr="008F57BF">
        <w:rPr>
          <w:lang w:val="uk-UA"/>
        </w:rPr>
        <w:t>. Сіножаті:</w:t>
      </w:r>
    </w:p>
    <w:p w:rsidR="00DF6984" w:rsidRPr="008F57BF" w:rsidRDefault="00F62A42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- с. Смичин – 0,</w:t>
      </w:r>
      <w:r w:rsidR="00996D00">
        <w:rPr>
          <w:lang w:val="uk-UA"/>
        </w:rPr>
        <w:t>2</w:t>
      </w:r>
      <w:r w:rsidR="00AD6B3D">
        <w:rPr>
          <w:lang w:val="uk-UA"/>
        </w:rPr>
        <w:t>%</w:t>
      </w:r>
      <w:r w:rsidRPr="008F57BF">
        <w:rPr>
          <w:lang w:val="uk-UA"/>
        </w:rPr>
        <w:t>;</w:t>
      </w:r>
    </w:p>
    <w:p w:rsidR="00F62A42" w:rsidRDefault="00F62A42" w:rsidP="00AD6B3D">
      <w:pPr>
        <w:tabs>
          <w:tab w:val="left" w:pos="2800"/>
        </w:tabs>
        <w:jc w:val="both"/>
        <w:rPr>
          <w:lang w:val="uk-UA"/>
        </w:rPr>
      </w:pPr>
      <w:r w:rsidRPr="008F57BF">
        <w:rPr>
          <w:lang w:val="uk-UA"/>
        </w:rPr>
        <w:t>- с. Дібр</w:t>
      </w:r>
      <w:r w:rsidR="00110BAB" w:rsidRPr="008F57BF">
        <w:rPr>
          <w:lang w:val="uk-UA"/>
        </w:rPr>
        <w:t>і</w:t>
      </w:r>
      <w:r w:rsidRPr="008F57BF">
        <w:rPr>
          <w:lang w:val="uk-UA"/>
        </w:rPr>
        <w:t>вне – 0,</w:t>
      </w:r>
      <w:r w:rsidR="00996D00">
        <w:rPr>
          <w:lang w:val="uk-UA"/>
        </w:rPr>
        <w:t>2</w:t>
      </w:r>
      <w:r w:rsidR="00AD6B3D">
        <w:rPr>
          <w:lang w:val="uk-UA"/>
        </w:rPr>
        <w:t>%.</w:t>
      </w:r>
    </w:p>
    <w:p w:rsidR="009E7A5D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 xml:space="preserve">2. Земельні ділянки, які перебувають у постійному користуванні </w:t>
      </w:r>
      <w:proofErr w:type="spellStart"/>
      <w:r>
        <w:rPr>
          <w:lang w:val="uk-UA"/>
        </w:rPr>
        <w:t>суб</w:t>
      </w:r>
      <w:proofErr w:type="spellEnd"/>
      <w:r w:rsidRPr="009E7A5D">
        <w:t>`</w:t>
      </w:r>
      <w:proofErr w:type="spellStart"/>
      <w:r>
        <w:rPr>
          <w:lang w:val="uk-UA"/>
        </w:rPr>
        <w:t>єктів</w:t>
      </w:r>
      <w:proofErr w:type="spellEnd"/>
      <w:r>
        <w:rPr>
          <w:lang w:val="uk-UA"/>
        </w:rPr>
        <w:t xml:space="preserve"> господарювання – 5%.</w:t>
      </w:r>
    </w:p>
    <w:p w:rsidR="009E7A5D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3. Земельні ділянки, розташовані за межами населених пунктів, нормативно грошову оцінку яких не проведено – 5%.</w:t>
      </w:r>
    </w:p>
    <w:p w:rsidR="009E7A5D" w:rsidRPr="009E7A5D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4. Земельні д</w:t>
      </w:r>
      <w:r w:rsidR="00D964C5">
        <w:rPr>
          <w:lang w:val="uk-UA"/>
        </w:rPr>
        <w:t>ілянки частки (паю): рілля – 0,2%, сіножать – 0,2</w:t>
      </w:r>
      <w:r>
        <w:rPr>
          <w:lang w:val="uk-UA"/>
        </w:rPr>
        <w:t>%, пасовища – 0,</w:t>
      </w:r>
      <w:r w:rsidR="00D964C5">
        <w:rPr>
          <w:lang w:val="uk-UA"/>
        </w:rPr>
        <w:t>2</w:t>
      </w:r>
      <w:r>
        <w:rPr>
          <w:lang w:val="uk-UA"/>
        </w:rPr>
        <w:t>%.</w:t>
      </w:r>
    </w:p>
    <w:p w:rsidR="00110BAB" w:rsidRPr="008F57BF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5</w:t>
      </w:r>
      <w:r w:rsidR="00110BAB" w:rsidRPr="008F57BF">
        <w:rPr>
          <w:lang w:val="uk-UA"/>
        </w:rPr>
        <w:t>.З урахуванням коефіцієнта індексації.</w:t>
      </w:r>
    </w:p>
    <w:p w:rsidR="00110BAB" w:rsidRPr="008F57BF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6</w:t>
      </w:r>
      <w:r w:rsidR="00110BAB" w:rsidRPr="008F57BF">
        <w:rPr>
          <w:lang w:val="uk-UA"/>
        </w:rPr>
        <w:t>.Затвердити Положення про плату за землю, яким встановлено порядок обчислення та сплата даного податку.</w:t>
      </w:r>
    </w:p>
    <w:p w:rsidR="00110BAB" w:rsidRPr="008F57BF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7</w:t>
      </w:r>
      <w:r w:rsidR="00110BAB" w:rsidRPr="008F57BF">
        <w:rPr>
          <w:lang w:val="uk-UA"/>
        </w:rPr>
        <w:t>.Дане рішен</w:t>
      </w:r>
      <w:r w:rsidR="00603AA6">
        <w:rPr>
          <w:lang w:val="uk-UA"/>
        </w:rPr>
        <w:t>ня набирає чинності з 01.01.2018</w:t>
      </w:r>
      <w:r w:rsidR="00110BAB" w:rsidRPr="008F57BF">
        <w:rPr>
          <w:lang w:val="uk-UA"/>
        </w:rPr>
        <w:t xml:space="preserve"> року</w:t>
      </w:r>
    </w:p>
    <w:p w:rsidR="00680471" w:rsidRPr="008F57BF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8</w:t>
      </w:r>
      <w:r w:rsidR="00110BAB" w:rsidRPr="008F57BF">
        <w:rPr>
          <w:lang w:val="uk-UA"/>
        </w:rPr>
        <w:t>.Попереднє рішення</w:t>
      </w:r>
      <w:r w:rsidR="00603AA6">
        <w:rPr>
          <w:lang w:val="uk-UA"/>
        </w:rPr>
        <w:t xml:space="preserve"> 8 сесії 7 скликання від 14.07.2016</w:t>
      </w:r>
      <w:r w:rsidR="00680471">
        <w:rPr>
          <w:lang w:val="uk-UA"/>
        </w:rPr>
        <w:t xml:space="preserve"> року</w:t>
      </w:r>
      <w:r w:rsidR="00110BAB" w:rsidRPr="008F57BF">
        <w:rPr>
          <w:lang w:val="uk-UA"/>
        </w:rPr>
        <w:t xml:space="preserve"> про затвердження ставок земельного податку </w:t>
      </w:r>
      <w:r w:rsidR="00680471">
        <w:rPr>
          <w:lang w:val="uk-UA"/>
        </w:rPr>
        <w:t xml:space="preserve">вважати таким, що </w:t>
      </w:r>
      <w:r w:rsidR="00110BAB" w:rsidRPr="008F57BF">
        <w:rPr>
          <w:lang w:val="uk-UA"/>
        </w:rPr>
        <w:t>втратило чин</w:t>
      </w:r>
      <w:r w:rsidR="00603AA6">
        <w:rPr>
          <w:lang w:val="uk-UA"/>
        </w:rPr>
        <w:t>ність з 01.01.2018</w:t>
      </w:r>
      <w:r w:rsidR="00680471">
        <w:rPr>
          <w:lang w:val="uk-UA"/>
        </w:rPr>
        <w:t xml:space="preserve"> року</w:t>
      </w:r>
      <w:r w:rsidR="00110BAB" w:rsidRPr="008F57BF">
        <w:rPr>
          <w:lang w:val="uk-UA"/>
        </w:rPr>
        <w:t>.</w:t>
      </w:r>
    </w:p>
    <w:p w:rsidR="00110BAB" w:rsidRPr="008F57BF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9</w:t>
      </w:r>
      <w:r w:rsidR="00110BAB" w:rsidRPr="008F57BF">
        <w:rPr>
          <w:lang w:val="uk-UA"/>
        </w:rPr>
        <w:t>.Контроль за виконанням даного рішення покласти на постійну комісію з питань бюджету, комунальної власності та соціально-економічного розвитку села.</w:t>
      </w:r>
    </w:p>
    <w:p w:rsidR="008F57BF" w:rsidRPr="008F57BF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10</w:t>
      </w:r>
      <w:r w:rsidR="008F57BF" w:rsidRPr="008F57BF">
        <w:rPr>
          <w:lang w:val="uk-UA"/>
        </w:rPr>
        <w:t>.Переглянути це рішення на початку 2017 року із внесенням змін.</w:t>
      </w:r>
    </w:p>
    <w:p w:rsidR="00DF6984" w:rsidRPr="008F57BF" w:rsidRDefault="009E7A5D" w:rsidP="00AD6B3D">
      <w:pPr>
        <w:tabs>
          <w:tab w:val="left" w:pos="2800"/>
        </w:tabs>
        <w:jc w:val="both"/>
        <w:rPr>
          <w:lang w:val="uk-UA"/>
        </w:rPr>
      </w:pPr>
      <w:r>
        <w:rPr>
          <w:lang w:val="uk-UA"/>
        </w:rPr>
        <w:t>11</w:t>
      </w:r>
      <w:r w:rsidR="00680471">
        <w:rPr>
          <w:lang w:val="uk-UA"/>
        </w:rPr>
        <w:t>.Дане рішення підлягає оприлюдненню.</w:t>
      </w:r>
      <w:r w:rsidR="00DF6984" w:rsidRPr="008F57BF">
        <w:rPr>
          <w:lang w:val="uk-UA"/>
        </w:rPr>
        <w:t xml:space="preserve">                                                                                                                                                     </w:t>
      </w:r>
    </w:p>
    <w:p w:rsidR="00DF6984" w:rsidRPr="008F57BF" w:rsidRDefault="00DF6984" w:rsidP="00DF6984">
      <w:pPr>
        <w:tabs>
          <w:tab w:val="left" w:pos="2800"/>
        </w:tabs>
        <w:ind w:left="360"/>
        <w:rPr>
          <w:lang w:val="uk-UA"/>
        </w:rPr>
      </w:pPr>
    </w:p>
    <w:p w:rsidR="00DF6984" w:rsidRPr="008F57BF" w:rsidRDefault="00B76057" w:rsidP="00B76057">
      <w:pPr>
        <w:tabs>
          <w:tab w:val="left" w:pos="2800"/>
        </w:tabs>
        <w:ind w:left="360"/>
        <w:rPr>
          <w:lang w:val="uk-UA"/>
        </w:rPr>
      </w:pPr>
      <w:r w:rsidRPr="008F57BF">
        <w:rPr>
          <w:lang w:val="uk-UA"/>
        </w:rPr>
        <w:t xml:space="preserve">Сільський голова                                </w:t>
      </w:r>
      <w:r w:rsidR="008F57BF">
        <w:rPr>
          <w:lang w:val="uk-UA"/>
        </w:rPr>
        <w:t xml:space="preserve">     </w:t>
      </w:r>
      <w:r w:rsidRPr="008F57BF">
        <w:rPr>
          <w:lang w:val="uk-UA"/>
        </w:rPr>
        <w:t xml:space="preserve">                          О.П.Юрченко</w:t>
      </w:r>
    </w:p>
    <w:sectPr w:rsidR="00DF6984" w:rsidRPr="008F57BF" w:rsidSect="00F62A4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84"/>
    <w:rsid w:val="00051E00"/>
    <w:rsid w:val="000A473B"/>
    <w:rsid w:val="00110BAB"/>
    <w:rsid w:val="002535E8"/>
    <w:rsid w:val="003918B6"/>
    <w:rsid w:val="00603AA6"/>
    <w:rsid w:val="00680471"/>
    <w:rsid w:val="00714D9E"/>
    <w:rsid w:val="00792D63"/>
    <w:rsid w:val="008F57BF"/>
    <w:rsid w:val="00916D72"/>
    <w:rsid w:val="00996D00"/>
    <w:rsid w:val="009A7390"/>
    <w:rsid w:val="009B56B4"/>
    <w:rsid w:val="009E7A5D"/>
    <w:rsid w:val="00A34B8A"/>
    <w:rsid w:val="00AB39F0"/>
    <w:rsid w:val="00AD6B3D"/>
    <w:rsid w:val="00B76057"/>
    <w:rsid w:val="00C053A9"/>
    <w:rsid w:val="00D14A0B"/>
    <w:rsid w:val="00D964C5"/>
    <w:rsid w:val="00DE2048"/>
    <w:rsid w:val="00DF6984"/>
    <w:rsid w:val="00E76AAD"/>
    <w:rsid w:val="00E86741"/>
    <w:rsid w:val="00F309F9"/>
    <w:rsid w:val="00F6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9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69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2</cp:revision>
  <cp:lastPrinted>2016-07-14T09:45:00Z</cp:lastPrinted>
  <dcterms:created xsi:type="dcterms:W3CDTF">2003-02-23T21:40:00Z</dcterms:created>
  <dcterms:modified xsi:type="dcterms:W3CDTF">2003-02-23T21:40:00Z</dcterms:modified>
</cp:coreProperties>
</file>