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191" w:rsidRDefault="00C23749" w:rsidP="008C7191">
      <w:r>
        <w:rPr>
          <w:lang w:val="uk-UA"/>
        </w:rPr>
        <w:t xml:space="preserve">                                                      </w:t>
      </w:r>
      <w:r w:rsidR="00377F6A">
        <w:rPr>
          <w:noProof/>
          <w:lang w:eastAsia="ru-RU"/>
        </w:rPr>
        <w:drawing>
          <wp:inline distT="0" distB="0" distL="0" distR="0">
            <wp:extent cx="438150" cy="58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C7191" w:rsidRDefault="00C23749" w:rsidP="008C7191">
      <w:r>
        <w:rPr>
          <w:lang w:val="uk-UA"/>
        </w:rPr>
        <w:t xml:space="preserve">                                                </w:t>
      </w:r>
      <w:r w:rsidR="008C7191">
        <w:t xml:space="preserve">У К </w:t>
      </w:r>
      <w:proofErr w:type="gramStart"/>
      <w:r w:rsidR="008C7191">
        <w:t>Р</w:t>
      </w:r>
      <w:proofErr w:type="gramEnd"/>
      <w:r w:rsidR="008C7191">
        <w:t xml:space="preserve"> А Ї Н А</w:t>
      </w:r>
    </w:p>
    <w:p w:rsidR="008C7191" w:rsidRDefault="00C23749" w:rsidP="008C7191">
      <w:pPr>
        <w:rPr>
          <w:lang w:val="uk-UA"/>
        </w:rPr>
      </w:pPr>
      <w:r>
        <w:rPr>
          <w:lang w:val="uk-UA"/>
        </w:rPr>
        <w:t xml:space="preserve">                            </w:t>
      </w:r>
      <w:r>
        <w:t xml:space="preserve">  СМИЧИНСЬКА</w:t>
      </w:r>
      <w:r w:rsidR="008C7191">
        <w:t xml:space="preserve"> СІЛЬСЬКА  РАДА</w:t>
      </w:r>
    </w:p>
    <w:p w:rsidR="00C23749" w:rsidRPr="00C23749" w:rsidRDefault="00C23749" w:rsidP="008C7191">
      <w:pPr>
        <w:rPr>
          <w:lang w:val="uk-UA"/>
        </w:rPr>
      </w:pPr>
      <w:r>
        <w:rPr>
          <w:lang w:val="uk-UA"/>
        </w:rPr>
        <w:t xml:space="preserve">                         Городнянського району Чернігівської області</w:t>
      </w:r>
    </w:p>
    <w:p w:rsidR="008C7191" w:rsidRDefault="008C7191" w:rsidP="008C7191">
      <w:r>
        <w:t xml:space="preserve">        </w:t>
      </w:r>
      <w:r w:rsidR="00C23749">
        <w:rPr>
          <w:lang w:val="uk-UA"/>
        </w:rPr>
        <w:t xml:space="preserve">                                          </w:t>
      </w:r>
      <w:r>
        <w:t xml:space="preserve">Р І Ш Е Н </w:t>
      </w:r>
      <w:proofErr w:type="spellStart"/>
      <w:proofErr w:type="gramStart"/>
      <w:r>
        <w:t>Н</w:t>
      </w:r>
      <w:proofErr w:type="spellEnd"/>
      <w:proofErr w:type="gramEnd"/>
      <w:r>
        <w:t xml:space="preserve"> Я</w:t>
      </w:r>
    </w:p>
    <w:p w:rsidR="008C7191" w:rsidRDefault="00C23749" w:rsidP="008C7191">
      <w:r>
        <w:rPr>
          <w:lang w:val="uk-UA"/>
        </w:rPr>
        <w:t xml:space="preserve">                           </w:t>
      </w:r>
      <w:r w:rsidR="008C7191">
        <w:t xml:space="preserve">   (</w:t>
      </w:r>
      <w:proofErr w:type="spellStart"/>
      <w:r>
        <w:rPr>
          <w:lang w:val="uk-UA"/>
        </w:rPr>
        <w:t>шістнадята</w:t>
      </w:r>
      <w:proofErr w:type="spellEnd"/>
      <w:r w:rsidR="00950131">
        <w:rPr>
          <w:lang w:val="uk-UA"/>
        </w:rPr>
        <w:t xml:space="preserve"> </w:t>
      </w:r>
      <w:proofErr w:type="spellStart"/>
      <w:r w:rsidR="008C7191">
        <w:t>сесія</w:t>
      </w:r>
      <w:proofErr w:type="spellEnd"/>
      <w:r>
        <w:rPr>
          <w:lang w:val="uk-UA"/>
        </w:rPr>
        <w:t xml:space="preserve"> </w:t>
      </w:r>
      <w:proofErr w:type="spellStart"/>
      <w:r w:rsidR="008C7191">
        <w:t>сьомого</w:t>
      </w:r>
      <w:proofErr w:type="spellEnd"/>
      <w:r>
        <w:rPr>
          <w:lang w:val="uk-UA"/>
        </w:rPr>
        <w:t xml:space="preserve"> </w:t>
      </w:r>
      <w:proofErr w:type="spellStart"/>
      <w:r w:rsidR="008C7191">
        <w:t>скликання</w:t>
      </w:r>
      <w:proofErr w:type="spellEnd"/>
      <w:r w:rsidR="008C7191">
        <w:t>)</w:t>
      </w:r>
    </w:p>
    <w:p w:rsidR="008C7191" w:rsidRDefault="008C7191" w:rsidP="008C7191"/>
    <w:p w:rsidR="008C7191" w:rsidRDefault="00C23749" w:rsidP="00C23749">
      <w:pPr>
        <w:spacing w:line="240" w:lineRule="auto"/>
      </w:pPr>
      <w:bookmarkStart w:id="0" w:name="_GoBack"/>
      <w:bookmarkEnd w:id="0"/>
      <w:r>
        <w:rPr>
          <w:lang w:val="uk-UA"/>
        </w:rPr>
        <w:t xml:space="preserve">11 </w:t>
      </w:r>
      <w:proofErr w:type="spellStart"/>
      <w:r>
        <w:t>липня</w:t>
      </w:r>
      <w:proofErr w:type="spellEnd"/>
      <w:r>
        <w:t xml:space="preserve"> 201</w:t>
      </w:r>
      <w:r>
        <w:rPr>
          <w:lang w:val="uk-UA"/>
        </w:rPr>
        <w:t>7</w:t>
      </w:r>
      <w:r w:rsidR="008C7191">
        <w:t xml:space="preserve"> року</w:t>
      </w:r>
    </w:p>
    <w:p w:rsidR="008C7191" w:rsidRDefault="008C7191" w:rsidP="00C23749">
      <w:pPr>
        <w:spacing w:line="240" w:lineRule="auto"/>
        <w:rPr>
          <w:lang w:val="uk-UA"/>
        </w:rPr>
      </w:pPr>
      <w:r>
        <w:t>с. Смичин</w:t>
      </w:r>
    </w:p>
    <w:p w:rsidR="00C23749" w:rsidRPr="00C23749" w:rsidRDefault="00C23749" w:rsidP="00C23749">
      <w:pPr>
        <w:spacing w:line="240" w:lineRule="auto"/>
        <w:rPr>
          <w:lang w:val="uk-UA"/>
        </w:rPr>
      </w:pPr>
    </w:p>
    <w:p w:rsidR="008C7191" w:rsidRPr="00C23749" w:rsidRDefault="008C7191" w:rsidP="00C23749">
      <w:pPr>
        <w:spacing w:line="240" w:lineRule="auto"/>
        <w:rPr>
          <w:lang w:val="uk-UA"/>
        </w:rPr>
      </w:pPr>
      <w:r w:rsidRPr="00C23749">
        <w:rPr>
          <w:lang w:val="uk-UA"/>
        </w:rPr>
        <w:t>Про акцизний</w:t>
      </w:r>
      <w:r w:rsidR="00C23749">
        <w:rPr>
          <w:lang w:val="uk-UA"/>
        </w:rPr>
        <w:t xml:space="preserve"> </w:t>
      </w:r>
      <w:r w:rsidRPr="00C23749">
        <w:rPr>
          <w:lang w:val="uk-UA"/>
        </w:rPr>
        <w:t>податок</w:t>
      </w:r>
    </w:p>
    <w:p w:rsidR="008C7191" w:rsidRPr="00C23749" w:rsidRDefault="008C7191" w:rsidP="008C7191">
      <w:pPr>
        <w:rPr>
          <w:lang w:val="uk-UA"/>
        </w:rPr>
      </w:pPr>
    </w:p>
    <w:p w:rsidR="008C7191" w:rsidRPr="00C23749" w:rsidRDefault="00C23749" w:rsidP="00C23749">
      <w:pPr>
        <w:jc w:val="both"/>
        <w:rPr>
          <w:lang w:val="uk-UA"/>
        </w:rPr>
      </w:pPr>
      <w:r>
        <w:rPr>
          <w:lang w:val="uk-UA"/>
        </w:rPr>
        <w:t xml:space="preserve">    </w:t>
      </w:r>
      <w:r w:rsidR="008C7191" w:rsidRPr="00C23749">
        <w:rPr>
          <w:lang w:val="uk-UA"/>
        </w:rPr>
        <w:t xml:space="preserve">У відповідності до п.п.215.3.10 п.215.3 ст. 215 Податкового кодексу </w:t>
      </w:r>
      <w:proofErr w:type="spellStart"/>
      <w:r w:rsidR="008C7191" w:rsidRPr="00C23749">
        <w:rPr>
          <w:lang w:val="uk-UA"/>
        </w:rPr>
        <w:t>Українивід</w:t>
      </w:r>
      <w:proofErr w:type="spellEnd"/>
      <w:r w:rsidR="008C7191" w:rsidRPr="00C23749">
        <w:rPr>
          <w:lang w:val="uk-UA"/>
        </w:rPr>
        <w:t xml:space="preserve"> 2 грудня 2010 року № 2755-УІ (зі</w:t>
      </w:r>
      <w:r>
        <w:rPr>
          <w:lang w:val="uk-UA"/>
        </w:rPr>
        <w:t xml:space="preserve"> </w:t>
      </w:r>
      <w:r w:rsidR="008C7191" w:rsidRPr="00C23749">
        <w:rPr>
          <w:lang w:val="uk-UA"/>
        </w:rPr>
        <w:t>змінами та доповненнями до ПКУ від 28 грудня 2014 року № 71-УІІІ) щодо</w:t>
      </w:r>
      <w:r>
        <w:rPr>
          <w:lang w:val="uk-UA"/>
        </w:rPr>
        <w:t xml:space="preserve"> </w:t>
      </w:r>
      <w:r w:rsidR="008C7191" w:rsidRPr="00C23749">
        <w:rPr>
          <w:lang w:val="uk-UA"/>
        </w:rPr>
        <w:t>затвердження ставки акцизного збору, ст..26 закону України «Про місцеве</w:t>
      </w:r>
      <w:r>
        <w:rPr>
          <w:lang w:val="uk-UA"/>
        </w:rPr>
        <w:t xml:space="preserve"> </w:t>
      </w:r>
      <w:r w:rsidR="008C7191" w:rsidRPr="00C23749">
        <w:rPr>
          <w:lang w:val="uk-UA"/>
        </w:rPr>
        <w:t>самоврядування в Україні», сільська рада</w:t>
      </w:r>
      <w:r>
        <w:rPr>
          <w:lang w:val="uk-UA"/>
        </w:rPr>
        <w:t xml:space="preserve"> </w:t>
      </w:r>
      <w:r w:rsidR="008C7191" w:rsidRPr="00C23749">
        <w:rPr>
          <w:lang w:val="uk-UA"/>
        </w:rPr>
        <w:t xml:space="preserve"> в и р і ш и л а:</w:t>
      </w:r>
    </w:p>
    <w:p w:rsidR="008C7191" w:rsidRPr="00C23749" w:rsidRDefault="008C7191" w:rsidP="00C23749">
      <w:pPr>
        <w:jc w:val="both"/>
        <w:rPr>
          <w:lang w:val="uk-UA"/>
        </w:rPr>
      </w:pPr>
    </w:p>
    <w:p w:rsidR="008C7191" w:rsidRDefault="00C23749" w:rsidP="00C23749">
      <w:pPr>
        <w:jc w:val="both"/>
      </w:pPr>
      <w:r>
        <w:rPr>
          <w:lang w:val="uk-UA"/>
        </w:rPr>
        <w:t xml:space="preserve">      </w:t>
      </w:r>
      <w:r w:rsidR="008C7191">
        <w:t xml:space="preserve">-для </w:t>
      </w:r>
      <w:proofErr w:type="spellStart"/>
      <w:proofErr w:type="gramStart"/>
      <w:r w:rsidR="008C7191">
        <w:t>п</w:t>
      </w:r>
      <w:proofErr w:type="gramEnd"/>
      <w:r w:rsidR="008C7191">
        <w:t>ідакцизних</w:t>
      </w:r>
      <w:proofErr w:type="spellEnd"/>
      <w:r>
        <w:rPr>
          <w:lang w:val="uk-UA"/>
        </w:rPr>
        <w:t xml:space="preserve"> </w:t>
      </w:r>
      <w:proofErr w:type="spellStart"/>
      <w:r w:rsidR="008C7191">
        <w:t>товарів</w:t>
      </w:r>
      <w:proofErr w:type="spellEnd"/>
      <w:r w:rsidR="008C7191">
        <w:t xml:space="preserve">, </w:t>
      </w:r>
      <w:proofErr w:type="spellStart"/>
      <w:r w:rsidR="008C7191">
        <w:t>реалізованих</w:t>
      </w:r>
      <w:proofErr w:type="spellEnd"/>
      <w:r>
        <w:rPr>
          <w:lang w:val="uk-UA"/>
        </w:rPr>
        <w:t xml:space="preserve"> </w:t>
      </w:r>
      <w:proofErr w:type="spellStart"/>
      <w:r w:rsidR="008C7191">
        <w:t>відповідно</w:t>
      </w:r>
      <w:proofErr w:type="spellEnd"/>
      <w:r w:rsidR="008C7191">
        <w:t xml:space="preserve"> до </w:t>
      </w:r>
      <w:proofErr w:type="spellStart"/>
      <w:r w:rsidR="008C7191">
        <w:t>підпункту</w:t>
      </w:r>
      <w:proofErr w:type="spellEnd"/>
      <w:r w:rsidR="008C7191">
        <w:t xml:space="preserve"> 213.1.9.  пункту 213.1 </w:t>
      </w:r>
      <w:proofErr w:type="spellStart"/>
      <w:r w:rsidR="008C7191">
        <w:t>статті</w:t>
      </w:r>
      <w:proofErr w:type="spellEnd"/>
      <w:r w:rsidR="008C7191">
        <w:t xml:space="preserve"> 213 </w:t>
      </w:r>
      <w:proofErr w:type="spellStart"/>
      <w:r w:rsidR="008C7191">
        <w:t>цього</w:t>
      </w:r>
      <w:proofErr w:type="spellEnd"/>
      <w:r w:rsidR="008C7191">
        <w:t xml:space="preserve"> Кодексу </w:t>
      </w:r>
      <w:proofErr w:type="spellStart"/>
      <w:r w:rsidR="008C7191">
        <w:t>встановити</w:t>
      </w:r>
      <w:proofErr w:type="spellEnd"/>
      <w:r w:rsidR="008C7191">
        <w:t xml:space="preserve"> ставки </w:t>
      </w:r>
      <w:proofErr w:type="spellStart"/>
      <w:r w:rsidR="008C7191">
        <w:t>податку</w:t>
      </w:r>
      <w:proofErr w:type="spellEnd"/>
      <w:r w:rsidR="008C7191">
        <w:t xml:space="preserve"> у </w:t>
      </w:r>
      <w:proofErr w:type="spellStart"/>
      <w:r w:rsidR="008C7191">
        <w:t>розмірі</w:t>
      </w:r>
      <w:proofErr w:type="spellEnd"/>
      <w:r w:rsidR="008C7191">
        <w:t xml:space="preserve"> 5 </w:t>
      </w:r>
      <w:proofErr w:type="spellStart"/>
      <w:r w:rsidR="008C7191">
        <w:t>відсотків</w:t>
      </w:r>
      <w:proofErr w:type="spellEnd"/>
      <w:r w:rsidR="008C7191">
        <w:t>.</w:t>
      </w:r>
    </w:p>
    <w:p w:rsidR="008C7191" w:rsidRDefault="008C7191" w:rsidP="008C7191"/>
    <w:p w:rsidR="008C7191" w:rsidRDefault="008C7191" w:rsidP="008C7191"/>
    <w:p w:rsidR="008C7191" w:rsidRDefault="008C7191" w:rsidP="008C7191"/>
    <w:p w:rsidR="008C7191" w:rsidRDefault="008C7191" w:rsidP="008C7191">
      <w:proofErr w:type="spellStart"/>
      <w:r>
        <w:t>Сільський</w:t>
      </w:r>
      <w:proofErr w:type="spellEnd"/>
      <w:r>
        <w:t xml:space="preserve"> голова                      </w:t>
      </w:r>
      <w:r w:rsidR="00C23749">
        <w:rPr>
          <w:lang w:val="uk-UA"/>
        </w:rPr>
        <w:t xml:space="preserve">                                        </w:t>
      </w:r>
      <w:r>
        <w:t xml:space="preserve">       О.П.Юрченко</w:t>
      </w:r>
    </w:p>
    <w:p w:rsidR="008C7191" w:rsidRPr="00377F6A" w:rsidRDefault="008C7191" w:rsidP="008C7191">
      <w:pPr>
        <w:rPr>
          <w:lang w:val="uk-UA"/>
        </w:rPr>
      </w:pPr>
    </w:p>
    <w:p w:rsidR="008C7191" w:rsidRDefault="008C7191" w:rsidP="008C7191"/>
    <w:p w:rsidR="008C7191" w:rsidRDefault="008C7191" w:rsidP="008C7191"/>
    <w:p w:rsidR="009E5B13" w:rsidRDefault="009E5B13"/>
    <w:sectPr w:rsidR="009E5B13" w:rsidSect="00377F6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0B9A"/>
    <w:rsid w:val="00377F6A"/>
    <w:rsid w:val="00730F4E"/>
    <w:rsid w:val="008C7191"/>
    <w:rsid w:val="00950131"/>
    <w:rsid w:val="009E5B13"/>
    <w:rsid w:val="00C23749"/>
    <w:rsid w:val="00F40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F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7F6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7F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7F6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7F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865</Characters>
  <Application>Microsoft Office Word</Application>
  <DocSecurity>0</DocSecurity>
  <Lines>7</Lines>
  <Paragraphs>2</Paragraphs>
  <ScaleCrop>false</ScaleCrop>
  <Company>SPecialiST RePack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Юлия</cp:lastModifiedBy>
  <cp:revision>2</cp:revision>
  <cp:lastPrinted>2017-07-06T11:11:00Z</cp:lastPrinted>
  <dcterms:created xsi:type="dcterms:W3CDTF">2017-07-06T11:12:00Z</dcterms:created>
  <dcterms:modified xsi:type="dcterms:W3CDTF">2017-07-06T11:12:00Z</dcterms:modified>
</cp:coreProperties>
</file>