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229B" w:rsidRPr="0069247D" w:rsidRDefault="0050229B" w:rsidP="0050229B">
      <w:pPr>
        <w:rPr>
          <w:b/>
          <w:bCs/>
        </w:rPr>
      </w:pPr>
      <w:proofErr w:type="spellStart"/>
      <w:r w:rsidRPr="0069247D">
        <w:rPr>
          <w:b/>
          <w:bCs/>
        </w:rPr>
        <w:t>Безпека</w:t>
      </w:r>
      <w:proofErr w:type="spellEnd"/>
      <w:r w:rsidRPr="0069247D">
        <w:rPr>
          <w:b/>
          <w:bCs/>
        </w:rPr>
        <w:t xml:space="preserve"> </w:t>
      </w:r>
      <w:proofErr w:type="spellStart"/>
      <w:r w:rsidRPr="0069247D">
        <w:rPr>
          <w:b/>
          <w:bCs/>
        </w:rPr>
        <w:t>праці</w:t>
      </w:r>
      <w:proofErr w:type="spellEnd"/>
      <w:r w:rsidRPr="0069247D">
        <w:rPr>
          <w:b/>
          <w:bCs/>
        </w:rPr>
        <w:t xml:space="preserve"> при </w:t>
      </w:r>
      <w:proofErr w:type="spellStart"/>
      <w:r w:rsidRPr="0069247D">
        <w:rPr>
          <w:b/>
          <w:bCs/>
        </w:rPr>
        <w:t>навантаженні</w:t>
      </w:r>
      <w:proofErr w:type="spellEnd"/>
      <w:r w:rsidRPr="0069247D">
        <w:rPr>
          <w:b/>
          <w:bCs/>
        </w:rPr>
        <w:t xml:space="preserve"> </w:t>
      </w:r>
      <w:proofErr w:type="spellStart"/>
      <w:r w:rsidRPr="0069247D">
        <w:rPr>
          <w:b/>
          <w:bCs/>
        </w:rPr>
        <w:t>вагоні</w:t>
      </w:r>
      <w:proofErr w:type="gramStart"/>
      <w:r w:rsidRPr="0069247D">
        <w:rPr>
          <w:b/>
          <w:bCs/>
        </w:rPr>
        <w:t>в</w:t>
      </w:r>
      <w:proofErr w:type="spellEnd"/>
      <w:proofErr w:type="gramEnd"/>
    </w:p>
    <w:p w:rsidR="0050229B" w:rsidRPr="0069247D" w:rsidRDefault="0050229B" w:rsidP="0050229B">
      <w:r w:rsidRPr="0069247D">
        <w:t xml:space="preserve">     </w:t>
      </w:r>
    </w:p>
    <w:p w:rsidR="0050229B" w:rsidRPr="0069247D" w:rsidRDefault="0050229B" w:rsidP="0050229B">
      <w:pPr>
        <w:jc w:val="both"/>
      </w:pPr>
      <w:r w:rsidRPr="0069247D">
        <w:t xml:space="preserve">      </w:t>
      </w:r>
      <w:proofErr w:type="spellStart"/>
      <w:r w:rsidRPr="0069247D">
        <w:t>Останнім</w:t>
      </w:r>
      <w:proofErr w:type="spellEnd"/>
      <w:r w:rsidRPr="0069247D">
        <w:t xml:space="preserve"> часом </w:t>
      </w:r>
      <w:proofErr w:type="spellStart"/>
      <w:proofErr w:type="gramStart"/>
      <w:r w:rsidRPr="0069247D">
        <w:t>п</w:t>
      </w:r>
      <w:proofErr w:type="gramEnd"/>
      <w:r w:rsidRPr="0069247D">
        <w:t>ід</w:t>
      </w:r>
      <w:proofErr w:type="spellEnd"/>
      <w:r w:rsidRPr="0069247D">
        <w:t xml:space="preserve"> час </w:t>
      </w:r>
      <w:proofErr w:type="spellStart"/>
      <w:r w:rsidRPr="0069247D">
        <w:t>виконання</w:t>
      </w:r>
      <w:proofErr w:type="spellEnd"/>
      <w:r w:rsidRPr="0069247D">
        <w:t xml:space="preserve"> </w:t>
      </w:r>
      <w:proofErr w:type="spellStart"/>
      <w:r w:rsidRPr="0069247D">
        <w:t>вантажно-розвантажувальних</w:t>
      </w:r>
      <w:proofErr w:type="spellEnd"/>
      <w:r w:rsidRPr="0069247D">
        <w:t xml:space="preserve"> </w:t>
      </w:r>
      <w:proofErr w:type="spellStart"/>
      <w:r w:rsidRPr="0069247D">
        <w:t>робіт</w:t>
      </w:r>
      <w:proofErr w:type="spellEnd"/>
      <w:r w:rsidRPr="0069247D">
        <w:t xml:space="preserve"> </w:t>
      </w:r>
      <w:proofErr w:type="spellStart"/>
      <w:r w:rsidRPr="0069247D">
        <w:t>почастішали</w:t>
      </w:r>
      <w:proofErr w:type="spellEnd"/>
      <w:r w:rsidRPr="0069247D">
        <w:t xml:space="preserve"> </w:t>
      </w:r>
      <w:proofErr w:type="spellStart"/>
      <w:r w:rsidRPr="0069247D">
        <w:t>випадки</w:t>
      </w:r>
      <w:proofErr w:type="spellEnd"/>
      <w:r w:rsidRPr="0069247D">
        <w:t xml:space="preserve"> </w:t>
      </w:r>
      <w:proofErr w:type="spellStart"/>
      <w:r w:rsidRPr="0069247D">
        <w:t>травмування</w:t>
      </w:r>
      <w:proofErr w:type="spellEnd"/>
      <w:r w:rsidRPr="0069247D">
        <w:t xml:space="preserve"> </w:t>
      </w:r>
      <w:proofErr w:type="spellStart"/>
      <w:r w:rsidRPr="0069247D">
        <w:t>працівників</w:t>
      </w:r>
      <w:proofErr w:type="spellEnd"/>
      <w:r w:rsidRPr="0069247D">
        <w:t xml:space="preserve"> </w:t>
      </w:r>
      <w:proofErr w:type="spellStart"/>
      <w:r w:rsidRPr="0069247D">
        <w:t>під</w:t>
      </w:r>
      <w:proofErr w:type="spellEnd"/>
      <w:r w:rsidRPr="0069247D">
        <w:t xml:space="preserve"> час </w:t>
      </w:r>
      <w:proofErr w:type="spellStart"/>
      <w:r w:rsidRPr="0069247D">
        <w:t>виконання</w:t>
      </w:r>
      <w:proofErr w:type="spellEnd"/>
      <w:r w:rsidRPr="0069247D">
        <w:t xml:space="preserve"> </w:t>
      </w:r>
      <w:proofErr w:type="spellStart"/>
      <w:r w:rsidRPr="0069247D">
        <w:t>робіт</w:t>
      </w:r>
      <w:proofErr w:type="spellEnd"/>
      <w:r w:rsidRPr="0069247D">
        <w:t xml:space="preserve"> на </w:t>
      </w:r>
      <w:proofErr w:type="spellStart"/>
      <w:r w:rsidRPr="0069247D">
        <w:t>висоті</w:t>
      </w:r>
      <w:proofErr w:type="spellEnd"/>
      <w:r w:rsidRPr="0069247D">
        <w:t xml:space="preserve">, </w:t>
      </w:r>
      <w:proofErr w:type="spellStart"/>
      <w:r w:rsidRPr="0069247D">
        <w:t>зокрема</w:t>
      </w:r>
      <w:proofErr w:type="spellEnd"/>
      <w:r w:rsidRPr="0069247D">
        <w:t xml:space="preserve"> </w:t>
      </w:r>
      <w:proofErr w:type="spellStart"/>
      <w:r w:rsidRPr="0069247D">
        <w:t>внаслідок</w:t>
      </w:r>
      <w:proofErr w:type="spellEnd"/>
      <w:r w:rsidRPr="0069247D">
        <w:t xml:space="preserve"> </w:t>
      </w:r>
      <w:proofErr w:type="spellStart"/>
      <w:r w:rsidRPr="0069247D">
        <w:t>падіння</w:t>
      </w:r>
      <w:proofErr w:type="spellEnd"/>
      <w:r w:rsidRPr="0069247D">
        <w:t xml:space="preserve"> </w:t>
      </w:r>
      <w:proofErr w:type="spellStart"/>
      <w:r w:rsidRPr="0069247D">
        <w:t>з</w:t>
      </w:r>
      <w:proofErr w:type="spellEnd"/>
      <w:r w:rsidRPr="0069247D">
        <w:t xml:space="preserve"> </w:t>
      </w:r>
      <w:proofErr w:type="spellStart"/>
      <w:r w:rsidRPr="0069247D">
        <w:t>вагонів</w:t>
      </w:r>
      <w:proofErr w:type="spellEnd"/>
      <w:r w:rsidRPr="0069247D">
        <w:t xml:space="preserve">. </w:t>
      </w:r>
    </w:p>
    <w:p w:rsidR="0050229B" w:rsidRPr="0069247D" w:rsidRDefault="0050229B" w:rsidP="0050229B">
      <w:pPr>
        <w:jc w:val="both"/>
      </w:pPr>
      <w:r w:rsidRPr="0069247D">
        <w:t xml:space="preserve">      Так, у </w:t>
      </w:r>
      <w:proofErr w:type="spellStart"/>
      <w:r w:rsidRPr="0069247D">
        <w:t>Сновському</w:t>
      </w:r>
      <w:proofErr w:type="spellEnd"/>
      <w:r w:rsidRPr="0069247D">
        <w:t xml:space="preserve"> </w:t>
      </w:r>
      <w:proofErr w:type="spellStart"/>
      <w:r w:rsidRPr="0069247D">
        <w:t>районі</w:t>
      </w:r>
      <w:proofErr w:type="spellEnd"/>
      <w:r w:rsidRPr="0069247D">
        <w:t xml:space="preserve"> в </w:t>
      </w:r>
      <w:proofErr w:type="spellStart"/>
      <w:r w:rsidRPr="0069247D">
        <w:t>березні</w:t>
      </w:r>
      <w:proofErr w:type="spellEnd"/>
      <w:r w:rsidRPr="0069247D">
        <w:t xml:space="preserve"> </w:t>
      </w:r>
      <w:proofErr w:type="spellStart"/>
      <w:r w:rsidRPr="0069247D">
        <w:t>цього</w:t>
      </w:r>
      <w:proofErr w:type="spellEnd"/>
      <w:r w:rsidRPr="0069247D">
        <w:t xml:space="preserve"> року </w:t>
      </w:r>
      <w:proofErr w:type="spellStart"/>
      <w:proofErr w:type="gramStart"/>
      <w:r w:rsidRPr="0069247D">
        <w:t>п</w:t>
      </w:r>
      <w:proofErr w:type="gramEnd"/>
      <w:r w:rsidRPr="0069247D">
        <w:t>ідсобний</w:t>
      </w:r>
      <w:proofErr w:type="spellEnd"/>
      <w:r w:rsidRPr="0069247D">
        <w:t xml:space="preserve"> </w:t>
      </w:r>
      <w:proofErr w:type="spellStart"/>
      <w:r w:rsidRPr="0069247D">
        <w:t>працівник</w:t>
      </w:r>
      <w:proofErr w:type="spellEnd"/>
      <w:r w:rsidRPr="0069247D">
        <w:t xml:space="preserve"> ТОВ «Астра» </w:t>
      </w:r>
      <w:proofErr w:type="spellStart"/>
      <w:r w:rsidRPr="0069247D">
        <w:t>під</w:t>
      </w:r>
      <w:proofErr w:type="spellEnd"/>
      <w:r w:rsidRPr="0069247D">
        <w:t xml:space="preserve"> час </w:t>
      </w:r>
      <w:proofErr w:type="spellStart"/>
      <w:r w:rsidRPr="0069247D">
        <w:t>навантаження</w:t>
      </w:r>
      <w:proofErr w:type="spellEnd"/>
      <w:r w:rsidRPr="0069247D">
        <w:t xml:space="preserve"> </w:t>
      </w:r>
      <w:proofErr w:type="spellStart"/>
      <w:r w:rsidRPr="0069247D">
        <w:t>залізничного</w:t>
      </w:r>
      <w:proofErr w:type="spellEnd"/>
      <w:r w:rsidRPr="0069247D">
        <w:t xml:space="preserve"> вагона на </w:t>
      </w:r>
      <w:proofErr w:type="spellStart"/>
      <w:r w:rsidRPr="0069247D">
        <w:t>виробничій</w:t>
      </w:r>
      <w:proofErr w:type="spellEnd"/>
      <w:r w:rsidRPr="0069247D">
        <w:t xml:space="preserve"> </w:t>
      </w:r>
      <w:proofErr w:type="spellStart"/>
      <w:r w:rsidRPr="0069247D">
        <w:t>площадці</w:t>
      </w:r>
      <w:proofErr w:type="spellEnd"/>
      <w:r w:rsidRPr="0069247D">
        <w:t xml:space="preserve"> </w:t>
      </w:r>
      <w:proofErr w:type="spellStart"/>
      <w:r w:rsidRPr="0069247D">
        <w:t>залізничної</w:t>
      </w:r>
      <w:proofErr w:type="spellEnd"/>
      <w:r w:rsidRPr="0069247D">
        <w:t xml:space="preserve"> </w:t>
      </w:r>
      <w:proofErr w:type="spellStart"/>
      <w:r w:rsidRPr="0069247D">
        <w:t>станції</w:t>
      </w:r>
      <w:proofErr w:type="spellEnd"/>
      <w:r w:rsidRPr="0069247D">
        <w:t xml:space="preserve"> </w:t>
      </w:r>
      <w:proofErr w:type="spellStart"/>
      <w:r w:rsidRPr="0069247D">
        <w:t>Сновськ</w:t>
      </w:r>
      <w:proofErr w:type="spellEnd"/>
      <w:r w:rsidRPr="0069247D">
        <w:t xml:space="preserve"> впав </w:t>
      </w:r>
      <w:proofErr w:type="spellStart"/>
      <w:r w:rsidRPr="0069247D">
        <w:t>з</w:t>
      </w:r>
      <w:proofErr w:type="spellEnd"/>
      <w:r w:rsidRPr="0069247D">
        <w:t xml:space="preserve"> вагону, </w:t>
      </w:r>
      <w:proofErr w:type="spellStart"/>
      <w:r w:rsidRPr="0069247D">
        <w:t>отримавши</w:t>
      </w:r>
      <w:proofErr w:type="spellEnd"/>
      <w:r w:rsidRPr="0069247D">
        <w:t xml:space="preserve"> </w:t>
      </w:r>
      <w:proofErr w:type="spellStart"/>
      <w:r w:rsidRPr="0069247D">
        <w:t>багатоуламковий</w:t>
      </w:r>
      <w:proofErr w:type="spellEnd"/>
      <w:r w:rsidRPr="0069247D">
        <w:t xml:space="preserve"> перелом </w:t>
      </w:r>
      <w:proofErr w:type="spellStart"/>
      <w:r w:rsidRPr="0069247D">
        <w:t>лівої</w:t>
      </w:r>
      <w:proofErr w:type="spellEnd"/>
      <w:r w:rsidRPr="0069247D">
        <w:t xml:space="preserve"> </w:t>
      </w:r>
      <w:proofErr w:type="spellStart"/>
      <w:r w:rsidRPr="0069247D">
        <w:t>стегнової</w:t>
      </w:r>
      <w:proofErr w:type="spellEnd"/>
      <w:r w:rsidRPr="0069247D">
        <w:t xml:space="preserve"> </w:t>
      </w:r>
      <w:proofErr w:type="spellStart"/>
      <w:r w:rsidRPr="0069247D">
        <w:t>кістки</w:t>
      </w:r>
      <w:proofErr w:type="spellEnd"/>
      <w:r w:rsidRPr="0069247D">
        <w:t>.</w:t>
      </w:r>
    </w:p>
    <w:p w:rsidR="0050229B" w:rsidRPr="0069247D" w:rsidRDefault="0050229B" w:rsidP="0050229B">
      <w:pPr>
        <w:pStyle w:val="a3"/>
        <w:spacing w:before="0"/>
        <w:ind w:firstLine="0"/>
        <w:jc w:val="both"/>
        <w:rPr>
          <w:rFonts w:ascii="Times New Roman" w:hAnsi="Times New Roman"/>
          <w:sz w:val="24"/>
          <w:szCs w:val="24"/>
        </w:rPr>
      </w:pPr>
      <w:r w:rsidRPr="0069247D">
        <w:rPr>
          <w:rFonts w:ascii="Times New Roman" w:hAnsi="Times New Roman"/>
          <w:sz w:val="24"/>
          <w:szCs w:val="24"/>
        </w:rPr>
        <w:t xml:space="preserve">      Під час розслідування вказаного нещасного випадку на виробництві основною причиною його настання встановлено незадовільне функціонування системи управління охороною праці на виробничій дільниці ТОВ «</w:t>
      </w:r>
      <w:proofErr w:type="spellStart"/>
      <w:r w:rsidRPr="0069247D">
        <w:rPr>
          <w:rFonts w:ascii="Times New Roman" w:hAnsi="Times New Roman"/>
          <w:sz w:val="24"/>
          <w:szCs w:val="24"/>
        </w:rPr>
        <w:t>Астра</w:t>
      </w:r>
      <w:proofErr w:type="spellEnd"/>
      <w:r w:rsidRPr="0069247D">
        <w:rPr>
          <w:rFonts w:ascii="Times New Roman" w:hAnsi="Times New Roman"/>
          <w:sz w:val="24"/>
          <w:szCs w:val="24"/>
        </w:rPr>
        <w:t xml:space="preserve">» по створенню безпечних умов під час виконання робіт з </w:t>
      </w:r>
      <w:r w:rsidRPr="0069247D">
        <w:rPr>
          <w:rFonts w:ascii="Times New Roman" w:hAnsi="Times New Roman"/>
          <w:kern w:val="2"/>
          <w:sz w:val="24"/>
          <w:szCs w:val="24"/>
        </w:rPr>
        <w:t>перекладання поперек дошками пачок пиломатеріалів</w:t>
      </w:r>
      <w:r w:rsidRPr="0069247D">
        <w:rPr>
          <w:rFonts w:ascii="Times New Roman" w:hAnsi="Times New Roman"/>
          <w:sz w:val="24"/>
          <w:szCs w:val="24"/>
        </w:rPr>
        <w:t xml:space="preserve"> на залізничному піввагоні, не забезпечено працівників необхідною технологічною оснасткою та запобіжними засобами захисту, а також </w:t>
      </w:r>
      <w:proofErr w:type="spellStart"/>
      <w:r w:rsidRPr="0069247D">
        <w:rPr>
          <w:rFonts w:ascii="Times New Roman" w:hAnsi="Times New Roman"/>
          <w:sz w:val="24"/>
          <w:szCs w:val="24"/>
        </w:rPr>
        <w:t>непроходження</w:t>
      </w:r>
      <w:proofErr w:type="spellEnd"/>
      <w:r w:rsidRPr="0069247D">
        <w:rPr>
          <w:rFonts w:ascii="Times New Roman" w:hAnsi="Times New Roman"/>
          <w:sz w:val="24"/>
          <w:szCs w:val="24"/>
        </w:rPr>
        <w:t xml:space="preserve"> посадовою особою та працівниками спеціального навчання і перевірки знань відповідних нормативно-правових актів з охорони праці під час роботи на висоті. Супутніми причинами встановлено порушення технологічного процесу вантажно-розвантажувальних робіт на залізничному піввагоні та невиконання вимог інструкцій з охорони праці підсобним працівником.</w:t>
      </w:r>
    </w:p>
    <w:p w:rsidR="0050229B" w:rsidRPr="0069247D" w:rsidRDefault="0050229B" w:rsidP="0050229B">
      <w:pPr>
        <w:pStyle w:val="a3"/>
        <w:spacing w:before="0"/>
        <w:ind w:firstLine="0"/>
        <w:jc w:val="both"/>
        <w:rPr>
          <w:rFonts w:ascii="Times New Roman" w:hAnsi="Times New Roman"/>
          <w:sz w:val="24"/>
          <w:szCs w:val="24"/>
        </w:rPr>
      </w:pPr>
      <w:r w:rsidRPr="0069247D">
        <w:rPr>
          <w:rFonts w:ascii="Times New Roman" w:hAnsi="Times New Roman"/>
          <w:sz w:val="24"/>
          <w:szCs w:val="24"/>
        </w:rPr>
        <w:t xml:space="preserve">      У результаті травми чоловік, якому виповнилося 41 рік, більше місяця перебуває на лікарняному, прикутий до ліжка, попереду його чекають довгі місяці лікування та подальшої реабілітації. </w:t>
      </w:r>
    </w:p>
    <w:p w:rsidR="0050229B" w:rsidRPr="0069247D" w:rsidRDefault="0050229B" w:rsidP="0050229B">
      <w:pPr>
        <w:jc w:val="both"/>
        <w:rPr>
          <w:lang w:val="uk-UA"/>
        </w:rPr>
      </w:pPr>
      <w:r w:rsidRPr="0069247D">
        <w:rPr>
          <w:lang w:val="uk-UA"/>
        </w:rPr>
        <w:t xml:space="preserve">     Враховуючи викладене вище, </w:t>
      </w:r>
      <w:proofErr w:type="spellStart"/>
      <w:r w:rsidRPr="0069247D">
        <w:rPr>
          <w:lang w:val="uk-UA"/>
        </w:rPr>
        <w:t>Городнянське</w:t>
      </w:r>
      <w:proofErr w:type="spellEnd"/>
      <w:r w:rsidRPr="0069247D">
        <w:rPr>
          <w:lang w:val="uk-UA"/>
        </w:rPr>
        <w:t xml:space="preserve"> відділення управління виконавчої дирекції Фонду соціального страхування в Чернігівській області наголошує на неухильному дотриманні працівниками підприємств вимог Правил охорони праці під час вантажно-розвантажувальних робіт (НПАОП 0.00-1.75-15).</w:t>
      </w:r>
    </w:p>
    <w:p w:rsidR="0050229B" w:rsidRPr="0069247D" w:rsidRDefault="0050229B" w:rsidP="0050229B">
      <w:pPr>
        <w:jc w:val="both"/>
      </w:pPr>
      <w:r w:rsidRPr="0069247D">
        <w:rPr>
          <w:lang w:val="uk-UA"/>
        </w:rPr>
        <w:t xml:space="preserve">      </w:t>
      </w:r>
      <w:r w:rsidRPr="0069247D">
        <w:t xml:space="preserve">При </w:t>
      </w:r>
      <w:proofErr w:type="spellStart"/>
      <w:r w:rsidRPr="0069247D">
        <w:t>проведенні</w:t>
      </w:r>
      <w:proofErr w:type="spellEnd"/>
      <w:r w:rsidRPr="0069247D">
        <w:t xml:space="preserve"> </w:t>
      </w:r>
      <w:proofErr w:type="spellStart"/>
      <w:r w:rsidRPr="0069247D">
        <w:t>вантажно-розвантажувальних</w:t>
      </w:r>
      <w:proofErr w:type="spellEnd"/>
      <w:r w:rsidRPr="0069247D">
        <w:t xml:space="preserve"> </w:t>
      </w:r>
      <w:proofErr w:type="spellStart"/>
      <w:r w:rsidRPr="0069247D">
        <w:t>робіт</w:t>
      </w:r>
      <w:proofErr w:type="spellEnd"/>
      <w:r w:rsidRPr="0069247D">
        <w:t xml:space="preserve"> </w:t>
      </w:r>
      <w:proofErr w:type="spellStart"/>
      <w:r w:rsidRPr="0069247D">
        <w:t>забороняється</w:t>
      </w:r>
      <w:proofErr w:type="spellEnd"/>
      <w:r w:rsidRPr="0069247D">
        <w:t xml:space="preserve"> </w:t>
      </w:r>
      <w:proofErr w:type="spellStart"/>
      <w:r w:rsidRPr="0069247D">
        <w:t>перебування</w:t>
      </w:r>
      <w:proofErr w:type="spellEnd"/>
      <w:r w:rsidRPr="0069247D">
        <w:t xml:space="preserve"> </w:t>
      </w:r>
      <w:proofErr w:type="spellStart"/>
      <w:r w:rsidRPr="0069247D">
        <w:t>працівникі</w:t>
      </w:r>
      <w:proofErr w:type="gramStart"/>
      <w:r w:rsidRPr="0069247D">
        <w:t>в</w:t>
      </w:r>
      <w:proofErr w:type="spellEnd"/>
      <w:proofErr w:type="gramEnd"/>
      <w:r w:rsidRPr="0069247D">
        <w:t>:</w:t>
      </w:r>
    </w:p>
    <w:p w:rsidR="0050229B" w:rsidRPr="0069247D" w:rsidRDefault="0050229B" w:rsidP="0050229B">
      <w:pPr>
        <w:jc w:val="both"/>
      </w:pPr>
      <w:r w:rsidRPr="0069247D">
        <w:t xml:space="preserve"> - </w:t>
      </w:r>
      <w:proofErr w:type="gramStart"/>
      <w:r w:rsidRPr="0069247D">
        <w:t>у</w:t>
      </w:r>
      <w:proofErr w:type="gramEnd"/>
      <w:r w:rsidRPr="0069247D">
        <w:t xml:space="preserve"> вагонах, </w:t>
      </w:r>
      <w:proofErr w:type="spellStart"/>
      <w:r w:rsidRPr="0069247D">
        <w:t>які</w:t>
      </w:r>
      <w:proofErr w:type="spellEnd"/>
      <w:r w:rsidRPr="0069247D">
        <w:t xml:space="preserve"> не </w:t>
      </w:r>
      <w:proofErr w:type="spellStart"/>
      <w:r w:rsidRPr="0069247D">
        <w:t>причетні</w:t>
      </w:r>
      <w:proofErr w:type="spellEnd"/>
      <w:r w:rsidRPr="0069247D">
        <w:t xml:space="preserve"> до </w:t>
      </w:r>
      <w:proofErr w:type="spellStart"/>
      <w:r w:rsidRPr="0069247D">
        <w:t>процесу</w:t>
      </w:r>
      <w:proofErr w:type="spellEnd"/>
      <w:r w:rsidRPr="0069247D">
        <w:t>;</w:t>
      </w:r>
    </w:p>
    <w:p w:rsidR="0050229B" w:rsidRPr="0069247D" w:rsidRDefault="0050229B" w:rsidP="0050229B">
      <w:pPr>
        <w:jc w:val="both"/>
      </w:pPr>
      <w:r w:rsidRPr="0069247D">
        <w:t xml:space="preserve"> - </w:t>
      </w:r>
      <w:proofErr w:type="spellStart"/>
      <w:proofErr w:type="gramStart"/>
      <w:r w:rsidRPr="0069247D">
        <w:t>п</w:t>
      </w:r>
      <w:proofErr w:type="gramEnd"/>
      <w:r w:rsidRPr="0069247D">
        <w:t>ід</w:t>
      </w:r>
      <w:proofErr w:type="spellEnd"/>
      <w:r w:rsidRPr="0069247D">
        <w:t xml:space="preserve"> </w:t>
      </w:r>
      <w:proofErr w:type="spellStart"/>
      <w:r w:rsidRPr="0069247D">
        <w:t>піднятим</w:t>
      </w:r>
      <w:proofErr w:type="spellEnd"/>
      <w:r w:rsidRPr="0069247D">
        <w:t xml:space="preserve"> </w:t>
      </w:r>
      <w:proofErr w:type="spellStart"/>
      <w:r w:rsidRPr="0069247D">
        <w:t>вантажем</w:t>
      </w:r>
      <w:proofErr w:type="spellEnd"/>
      <w:r w:rsidRPr="0069247D">
        <w:t xml:space="preserve"> та </w:t>
      </w:r>
      <w:proofErr w:type="spellStart"/>
      <w:r w:rsidRPr="0069247D">
        <w:t>їх</w:t>
      </w:r>
      <w:proofErr w:type="spellEnd"/>
      <w:r w:rsidRPr="0069247D">
        <w:t xml:space="preserve"> </w:t>
      </w:r>
      <w:proofErr w:type="spellStart"/>
      <w:r w:rsidRPr="0069247D">
        <w:t>переміщення</w:t>
      </w:r>
      <w:proofErr w:type="spellEnd"/>
      <w:r w:rsidRPr="0069247D">
        <w:t xml:space="preserve"> разом </w:t>
      </w:r>
      <w:proofErr w:type="spellStart"/>
      <w:r w:rsidRPr="0069247D">
        <w:t>із</w:t>
      </w:r>
      <w:proofErr w:type="spellEnd"/>
      <w:r w:rsidRPr="0069247D">
        <w:t xml:space="preserve"> </w:t>
      </w:r>
      <w:proofErr w:type="spellStart"/>
      <w:r w:rsidRPr="0069247D">
        <w:t>вантажем</w:t>
      </w:r>
      <w:proofErr w:type="spellEnd"/>
      <w:r w:rsidRPr="0069247D">
        <w:t>;</w:t>
      </w:r>
    </w:p>
    <w:p w:rsidR="0050229B" w:rsidRPr="0069247D" w:rsidRDefault="0050229B" w:rsidP="0050229B">
      <w:pPr>
        <w:jc w:val="both"/>
      </w:pPr>
      <w:r w:rsidRPr="0069247D">
        <w:t xml:space="preserve"> - </w:t>
      </w:r>
      <w:proofErr w:type="spellStart"/>
      <w:r w:rsidRPr="0069247D">
        <w:t>між</w:t>
      </w:r>
      <w:proofErr w:type="spellEnd"/>
      <w:r w:rsidRPr="0069247D">
        <w:t xml:space="preserve"> </w:t>
      </w:r>
      <w:proofErr w:type="spellStart"/>
      <w:proofErr w:type="gramStart"/>
      <w:r w:rsidRPr="0069247D">
        <w:t>ст</w:t>
      </w:r>
      <w:proofErr w:type="gramEnd"/>
      <w:r w:rsidRPr="0069247D">
        <w:t>інкою</w:t>
      </w:r>
      <w:proofErr w:type="spellEnd"/>
      <w:r w:rsidRPr="0069247D">
        <w:t xml:space="preserve"> вагона, пакетами </w:t>
      </w:r>
      <w:proofErr w:type="spellStart"/>
      <w:r w:rsidRPr="0069247D">
        <w:t>і</w:t>
      </w:r>
      <w:proofErr w:type="spellEnd"/>
      <w:r w:rsidRPr="0069247D">
        <w:t xml:space="preserve"> </w:t>
      </w:r>
      <w:proofErr w:type="spellStart"/>
      <w:r w:rsidRPr="0069247D">
        <w:t>навантажувачем</w:t>
      </w:r>
      <w:proofErr w:type="spellEnd"/>
      <w:r w:rsidRPr="0069247D">
        <w:t xml:space="preserve">, </w:t>
      </w:r>
      <w:proofErr w:type="spellStart"/>
      <w:r w:rsidRPr="0069247D">
        <w:t>що</w:t>
      </w:r>
      <w:proofErr w:type="spellEnd"/>
      <w:r w:rsidRPr="0069247D">
        <w:t xml:space="preserve"> </w:t>
      </w:r>
      <w:proofErr w:type="spellStart"/>
      <w:r w:rsidRPr="0069247D">
        <w:t>робить</w:t>
      </w:r>
      <w:proofErr w:type="spellEnd"/>
      <w:r w:rsidRPr="0069247D">
        <w:t xml:space="preserve"> </w:t>
      </w:r>
      <w:proofErr w:type="spellStart"/>
      <w:r w:rsidRPr="0069247D">
        <w:t>маневрування</w:t>
      </w:r>
      <w:proofErr w:type="spellEnd"/>
      <w:r w:rsidRPr="0069247D">
        <w:t>;</w:t>
      </w:r>
    </w:p>
    <w:p w:rsidR="0050229B" w:rsidRPr="0069247D" w:rsidRDefault="0050229B" w:rsidP="0050229B">
      <w:pPr>
        <w:jc w:val="both"/>
      </w:pPr>
      <w:r w:rsidRPr="0069247D">
        <w:t xml:space="preserve"> - </w:t>
      </w:r>
      <w:proofErr w:type="spellStart"/>
      <w:r w:rsidRPr="0069247D">
        <w:t>усередині</w:t>
      </w:r>
      <w:proofErr w:type="spellEnd"/>
      <w:r w:rsidRPr="0069247D">
        <w:t xml:space="preserve"> вагона </w:t>
      </w:r>
      <w:proofErr w:type="spellStart"/>
      <w:proofErr w:type="gramStart"/>
      <w:r w:rsidRPr="0069247D">
        <w:t>п</w:t>
      </w:r>
      <w:proofErr w:type="gramEnd"/>
      <w:r w:rsidRPr="0069247D">
        <w:t>ід</w:t>
      </w:r>
      <w:proofErr w:type="spellEnd"/>
      <w:r w:rsidRPr="0069247D">
        <w:t xml:space="preserve"> час </w:t>
      </w:r>
      <w:proofErr w:type="spellStart"/>
      <w:r w:rsidRPr="0069247D">
        <w:t>навантаження</w:t>
      </w:r>
      <w:proofErr w:type="spellEnd"/>
      <w:r w:rsidRPr="0069247D">
        <w:t xml:space="preserve"> </w:t>
      </w:r>
      <w:proofErr w:type="spellStart"/>
      <w:r w:rsidRPr="0069247D">
        <w:t>насипних</w:t>
      </w:r>
      <w:proofErr w:type="spellEnd"/>
      <w:r w:rsidRPr="0069247D">
        <w:t xml:space="preserve"> </w:t>
      </w:r>
      <w:proofErr w:type="spellStart"/>
      <w:r w:rsidRPr="0069247D">
        <w:t>вантажів</w:t>
      </w:r>
      <w:proofErr w:type="spellEnd"/>
      <w:r w:rsidRPr="0069247D">
        <w:t>.</w:t>
      </w:r>
    </w:p>
    <w:p w:rsidR="0050229B" w:rsidRPr="0069247D" w:rsidRDefault="0050229B" w:rsidP="0050229B">
      <w:pPr>
        <w:jc w:val="both"/>
      </w:pPr>
      <w:r w:rsidRPr="0069247D">
        <w:t xml:space="preserve">     </w:t>
      </w:r>
      <w:proofErr w:type="spellStart"/>
      <w:r w:rsidRPr="0069247D">
        <w:t>Забороняється</w:t>
      </w:r>
      <w:proofErr w:type="spellEnd"/>
      <w:r w:rsidRPr="0069247D">
        <w:t xml:space="preserve"> </w:t>
      </w:r>
      <w:proofErr w:type="spellStart"/>
      <w:r w:rsidRPr="0069247D">
        <w:t>пересуватися</w:t>
      </w:r>
      <w:proofErr w:type="spellEnd"/>
      <w:r w:rsidRPr="0069247D">
        <w:t xml:space="preserve"> по борту </w:t>
      </w:r>
      <w:proofErr w:type="spellStart"/>
      <w:proofErr w:type="gramStart"/>
      <w:r w:rsidRPr="0069247D">
        <w:t>п</w:t>
      </w:r>
      <w:proofErr w:type="gramEnd"/>
      <w:r w:rsidRPr="0069247D">
        <w:t>іввагона</w:t>
      </w:r>
      <w:proofErr w:type="spellEnd"/>
      <w:r w:rsidRPr="0069247D">
        <w:t xml:space="preserve">, </w:t>
      </w:r>
      <w:proofErr w:type="spellStart"/>
      <w:r w:rsidRPr="0069247D">
        <w:t>сидіти</w:t>
      </w:r>
      <w:proofErr w:type="spellEnd"/>
      <w:r w:rsidRPr="0069247D">
        <w:t xml:space="preserve">, </w:t>
      </w:r>
      <w:proofErr w:type="spellStart"/>
      <w:r w:rsidRPr="0069247D">
        <w:t>стояти</w:t>
      </w:r>
      <w:proofErr w:type="spellEnd"/>
      <w:r w:rsidRPr="0069247D">
        <w:t xml:space="preserve"> на </w:t>
      </w:r>
      <w:proofErr w:type="spellStart"/>
      <w:r w:rsidRPr="0069247D">
        <w:t>його</w:t>
      </w:r>
      <w:proofErr w:type="spellEnd"/>
      <w:r w:rsidRPr="0069247D">
        <w:t xml:space="preserve"> бортах. </w:t>
      </w:r>
      <w:proofErr w:type="spellStart"/>
      <w:proofErr w:type="gramStart"/>
      <w:r w:rsidRPr="0069247D">
        <w:t>П</w:t>
      </w:r>
      <w:proofErr w:type="gramEnd"/>
      <w:r w:rsidRPr="0069247D">
        <w:t>ідійматися</w:t>
      </w:r>
      <w:proofErr w:type="spellEnd"/>
      <w:r w:rsidRPr="0069247D">
        <w:t xml:space="preserve"> </w:t>
      </w:r>
      <w:proofErr w:type="spellStart"/>
      <w:r w:rsidRPr="0069247D">
        <w:t>працівникам</w:t>
      </w:r>
      <w:proofErr w:type="spellEnd"/>
      <w:r w:rsidRPr="0069247D">
        <w:t xml:space="preserve"> на </w:t>
      </w:r>
      <w:proofErr w:type="spellStart"/>
      <w:r w:rsidRPr="0069247D">
        <w:t>піввагон</w:t>
      </w:r>
      <w:proofErr w:type="spellEnd"/>
      <w:r w:rsidRPr="0069247D">
        <w:t xml:space="preserve">, </w:t>
      </w:r>
      <w:proofErr w:type="spellStart"/>
      <w:r w:rsidRPr="0069247D">
        <w:t>спускатися</w:t>
      </w:r>
      <w:proofErr w:type="spellEnd"/>
      <w:r w:rsidRPr="0069247D">
        <w:t xml:space="preserve"> </w:t>
      </w:r>
      <w:proofErr w:type="spellStart"/>
      <w:r w:rsidRPr="0069247D">
        <w:t>усередину</w:t>
      </w:r>
      <w:proofErr w:type="spellEnd"/>
      <w:r w:rsidRPr="0069247D">
        <w:t xml:space="preserve"> </w:t>
      </w:r>
      <w:proofErr w:type="spellStart"/>
      <w:r w:rsidRPr="0069247D">
        <w:t>піввагона</w:t>
      </w:r>
      <w:proofErr w:type="spellEnd"/>
      <w:r w:rsidRPr="0069247D">
        <w:t xml:space="preserve"> </w:t>
      </w:r>
      <w:proofErr w:type="spellStart"/>
      <w:r w:rsidRPr="0069247D">
        <w:t>необхідно</w:t>
      </w:r>
      <w:proofErr w:type="spellEnd"/>
      <w:r w:rsidRPr="0069247D">
        <w:t xml:space="preserve"> за </w:t>
      </w:r>
      <w:proofErr w:type="spellStart"/>
      <w:r w:rsidRPr="0069247D">
        <w:t>допомогою</w:t>
      </w:r>
      <w:proofErr w:type="spellEnd"/>
      <w:r w:rsidRPr="0069247D">
        <w:t xml:space="preserve"> </w:t>
      </w:r>
      <w:proofErr w:type="spellStart"/>
      <w:r w:rsidRPr="0069247D">
        <w:t>приставної</w:t>
      </w:r>
      <w:proofErr w:type="spellEnd"/>
      <w:r w:rsidRPr="0069247D">
        <w:t xml:space="preserve"> </w:t>
      </w:r>
      <w:proofErr w:type="spellStart"/>
      <w:r w:rsidRPr="0069247D">
        <w:t>драбини</w:t>
      </w:r>
      <w:proofErr w:type="spellEnd"/>
      <w:r w:rsidRPr="0069247D">
        <w:t xml:space="preserve">. </w:t>
      </w:r>
      <w:proofErr w:type="spellStart"/>
      <w:r w:rsidRPr="0069247D">
        <w:t>Застосування</w:t>
      </w:r>
      <w:proofErr w:type="spellEnd"/>
      <w:r w:rsidRPr="0069247D">
        <w:t xml:space="preserve"> </w:t>
      </w:r>
      <w:proofErr w:type="spellStart"/>
      <w:r w:rsidRPr="0069247D">
        <w:t>вагонних</w:t>
      </w:r>
      <w:proofErr w:type="spellEnd"/>
      <w:r w:rsidRPr="0069247D">
        <w:t xml:space="preserve"> </w:t>
      </w:r>
      <w:proofErr w:type="spellStart"/>
      <w:r w:rsidRPr="0069247D">
        <w:t>скоб-трапі</w:t>
      </w:r>
      <w:proofErr w:type="gramStart"/>
      <w:r w:rsidRPr="0069247D">
        <w:t>в</w:t>
      </w:r>
      <w:proofErr w:type="spellEnd"/>
      <w:proofErr w:type="gramEnd"/>
      <w:r w:rsidRPr="0069247D">
        <w:t xml:space="preserve"> при </w:t>
      </w:r>
      <w:proofErr w:type="spellStart"/>
      <w:r w:rsidRPr="0069247D">
        <w:t>виконанні</w:t>
      </w:r>
      <w:proofErr w:type="spellEnd"/>
      <w:r w:rsidRPr="0069247D">
        <w:t xml:space="preserve"> </w:t>
      </w:r>
      <w:proofErr w:type="spellStart"/>
      <w:r w:rsidRPr="0069247D">
        <w:t>вантажно-розвантажувальних</w:t>
      </w:r>
      <w:proofErr w:type="spellEnd"/>
      <w:r w:rsidRPr="0069247D">
        <w:t xml:space="preserve"> </w:t>
      </w:r>
      <w:proofErr w:type="spellStart"/>
      <w:r w:rsidRPr="0069247D">
        <w:t>робіт</w:t>
      </w:r>
      <w:proofErr w:type="spellEnd"/>
      <w:r w:rsidRPr="0069247D">
        <w:t xml:space="preserve"> </w:t>
      </w:r>
      <w:proofErr w:type="spellStart"/>
      <w:r w:rsidRPr="0069247D">
        <w:t>забороняється</w:t>
      </w:r>
      <w:proofErr w:type="spellEnd"/>
      <w:r w:rsidRPr="0069247D">
        <w:t>.</w:t>
      </w:r>
    </w:p>
    <w:p w:rsidR="0050229B" w:rsidRPr="0069247D" w:rsidRDefault="0050229B" w:rsidP="0050229B">
      <w:pPr>
        <w:jc w:val="both"/>
      </w:pPr>
      <w:r w:rsidRPr="0069247D">
        <w:tab/>
      </w:r>
      <w:proofErr w:type="spellStart"/>
      <w:proofErr w:type="gramStart"/>
      <w:r w:rsidRPr="0069247D">
        <w:t>П</w:t>
      </w:r>
      <w:proofErr w:type="gramEnd"/>
      <w:r w:rsidRPr="0069247D">
        <w:t>ід</w:t>
      </w:r>
      <w:proofErr w:type="spellEnd"/>
      <w:r w:rsidRPr="0069247D">
        <w:t xml:space="preserve"> час </w:t>
      </w:r>
      <w:proofErr w:type="spellStart"/>
      <w:r w:rsidRPr="0069247D">
        <w:t>навантаження</w:t>
      </w:r>
      <w:proofErr w:type="spellEnd"/>
      <w:r w:rsidRPr="0069247D">
        <w:t xml:space="preserve"> </w:t>
      </w:r>
      <w:proofErr w:type="spellStart"/>
      <w:r w:rsidRPr="0069247D">
        <w:t>і</w:t>
      </w:r>
      <w:proofErr w:type="spellEnd"/>
      <w:r w:rsidRPr="0069247D">
        <w:t xml:space="preserve"> </w:t>
      </w:r>
      <w:proofErr w:type="spellStart"/>
      <w:r w:rsidRPr="0069247D">
        <w:t>розвантаження</w:t>
      </w:r>
      <w:proofErr w:type="spellEnd"/>
      <w:r w:rsidRPr="0069247D">
        <w:t xml:space="preserve"> </w:t>
      </w:r>
      <w:proofErr w:type="spellStart"/>
      <w:r w:rsidRPr="0069247D">
        <w:t>вантажів</w:t>
      </w:r>
      <w:proofErr w:type="spellEnd"/>
      <w:r w:rsidRPr="0069247D">
        <w:t xml:space="preserve"> на </w:t>
      </w:r>
      <w:proofErr w:type="spellStart"/>
      <w:r w:rsidRPr="0069247D">
        <w:t>електрифікованих</w:t>
      </w:r>
      <w:proofErr w:type="spellEnd"/>
      <w:r w:rsidRPr="0069247D">
        <w:t xml:space="preserve"> </w:t>
      </w:r>
      <w:proofErr w:type="spellStart"/>
      <w:r w:rsidRPr="0069247D">
        <w:t>залізничних</w:t>
      </w:r>
      <w:proofErr w:type="spellEnd"/>
      <w:r w:rsidRPr="0069247D">
        <w:t xml:space="preserve"> </w:t>
      </w:r>
      <w:proofErr w:type="spellStart"/>
      <w:r w:rsidRPr="0069247D">
        <w:t>коліях</w:t>
      </w:r>
      <w:proofErr w:type="spellEnd"/>
      <w:r w:rsidRPr="0069247D">
        <w:t xml:space="preserve"> </w:t>
      </w:r>
      <w:proofErr w:type="spellStart"/>
      <w:r w:rsidRPr="0069247D">
        <w:t>роботи</w:t>
      </w:r>
      <w:proofErr w:type="spellEnd"/>
      <w:r w:rsidRPr="0069247D">
        <w:t xml:space="preserve"> на </w:t>
      </w:r>
      <w:proofErr w:type="spellStart"/>
      <w:r w:rsidRPr="0069247D">
        <w:t>дахах</w:t>
      </w:r>
      <w:proofErr w:type="spellEnd"/>
      <w:r w:rsidRPr="0069247D">
        <w:t xml:space="preserve"> </w:t>
      </w:r>
      <w:proofErr w:type="spellStart"/>
      <w:r w:rsidRPr="0069247D">
        <w:t>вагонів</w:t>
      </w:r>
      <w:proofErr w:type="spellEnd"/>
      <w:r w:rsidRPr="0069247D">
        <w:t xml:space="preserve">, на </w:t>
      </w:r>
      <w:proofErr w:type="spellStart"/>
      <w:r w:rsidRPr="0069247D">
        <w:t>навантажених</w:t>
      </w:r>
      <w:proofErr w:type="spellEnd"/>
      <w:r w:rsidRPr="0069247D">
        <w:t xml:space="preserve"> платформах, на цистернах </w:t>
      </w:r>
      <w:proofErr w:type="spellStart"/>
      <w:r w:rsidRPr="0069247D">
        <w:t>необхідно</w:t>
      </w:r>
      <w:proofErr w:type="spellEnd"/>
      <w:r w:rsidRPr="0069247D">
        <w:t xml:space="preserve"> </w:t>
      </w:r>
      <w:proofErr w:type="spellStart"/>
      <w:r w:rsidRPr="0069247D">
        <w:t>виконувати</w:t>
      </w:r>
      <w:proofErr w:type="spellEnd"/>
      <w:r w:rsidRPr="0069247D">
        <w:t xml:space="preserve"> </w:t>
      </w:r>
      <w:proofErr w:type="spellStart"/>
      <w:r w:rsidRPr="0069247D">
        <w:t>після</w:t>
      </w:r>
      <w:proofErr w:type="spellEnd"/>
      <w:r w:rsidRPr="0069247D">
        <w:t xml:space="preserve"> </w:t>
      </w:r>
      <w:proofErr w:type="spellStart"/>
      <w:r w:rsidRPr="0069247D">
        <w:t>відключення</w:t>
      </w:r>
      <w:proofErr w:type="spellEnd"/>
      <w:r w:rsidRPr="0069247D">
        <w:t xml:space="preserve"> </w:t>
      </w:r>
      <w:proofErr w:type="spellStart"/>
      <w:r w:rsidRPr="0069247D">
        <w:t>контактної</w:t>
      </w:r>
      <w:proofErr w:type="spellEnd"/>
      <w:r w:rsidRPr="0069247D">
        <w:t xml:space="preserve"> </w:t>
      </w:r>
      <w:proofErr w:type="spellStart"/>
      <w:r w:rsidRPr="0069247D">
        <w:t>мережі</w:t>
      </w:r>
      <w:proofErr w:type="spellEnd"/>
      <w:r w:rsidRPr="0069247D">
        <w:t>.</w:t>
      </w:r>
    </w:p>
    <w:p w:rsidR="0050229B" w:rsidRPr="0069247D" w:rsidRDefault="0050229B" w:rsidP="0050229B">
      <w:pPr>
        <w:jc w:val="both"/>
      </w:pPr>
      <w:r w:rsidRPr="0069247D">
        <w:tab/>
      </w:r>
      <w:proofErr w:type="spellStart"/>
      <w:proofErr w:type="gramStart"/>
      <w:r w:rsidRPr="0069247D">
        <w:t>П</w:t>
      </w:r>
      <w:proofErr w:type="gramEnd"/>
      <w:r w:rsidRPr="0069247D">
        <w:t>ід</w:t>
      </w:r>
      <w:proofErr w:type="spellEnd"/>
      <w:r w:rsidRPr="0069247D">
        <w:t xml:space="preserve"> час </w:t>
      </w:r>
      <w:proofErr w:type="spellStart"/>
      <w:r w:rsidRPr="0069247D">
        <w:t>завантаження</w:t>
      </w:r>
      <w:proofErr w:type="spellEnd"/>
      <w:r w:rsidRPr="0069247D">
        <w:t xml:space="preserve"> вагона через люки в </w:t>
      </w:r>
      <w:proofErr w:type="spellStart"/>
      <w:r w:rsidRPr="0069247D">
        <w:t>даху</w:t>
      </w:r>
      <w:proofErr w:type="spellEnd"/>
      <w:r w:rsidRPr="0069247D">
        <w:t xml:space="preserve"> </w:t>
      </w:r>
      <w:proofErr w:type="spellStart"/>
      <w:r w:rsidRPr="0069247D">
        <w:t>переходити</w:t>
      </w:r>
      <w:proofErr w:type="spellEnd"/>
      <w:r w:rsidRPr="0069247D">
        <w:t xml:space="preserve"> </w:t>
      </w:r>
      <w:proofErr w:type="spellStart"/>
      <w:r w:rsidRPr="0069247D">
        <w:t>з</w:t>
      </w:r>
      <w:proofErr w:type="spellEnd"/>
      <w:r w:rsidRPr="0069247D">
        <w:t xml:space="preserve"> </w:t>
      </w:r>
      <w:proofErr w:type="spellStart"/>
      <w:r w:rsidRPr="0069247D">
        <w:t>допоміжної</w:t>
      </w:r>
      <w:proofErr w:type="spellEnd"/>
      <w:r w:rsidRPr="0069247D">
        <w:t xml:space="preserve"> площадки на </w:t>
      </w:r>
      <w:proofErr w:type="spellStart"/>
      <w:r w:rsidRPr="0069247D">
        <w:t>дах</w:t>
      </w:r>
      <w:proofErr w:type="spellEnd"/>
      <w:r w:rsidRPr="0069247D">
        <w:t xml:space="preserve"> </w:t>
      </w:r>
      <w:proofErr w:type="spellStart"/>
      <w:r w:rsidRPr="0069247D">
        <w:t>залізничного</w:t>
      </w:r>
      <w:proofErr w:type="spellEnd"/>
      <w:r w:rsidRPr="0069247D">
        <w:t xml:space="preserve"> вагона </w:t>
      </w:r>
      <w:proofErr w:type="spellStart"/>
      <w:r w:rsidRPr="0069247D">
        <w:t>і</w:t>
      </w:r>
      <w:proofErr w:type="spellEnd"/>
      <w:r w:rsidRPr="0069247D">
        <w:t xml:space="preserve"> назад </w:t>
      </w:r>
      <w:proofErr w:type="spellStart"/>
      <w:r w:rsidRPr="0069247D">
        <w:t>необхідно</w:t>
      </w:r>
      <w:proofErr w:type="spellEnd"/>
      <w:r w:rsidRPr="0069247D">
        <w:t xml:space="preserve"> по справному </w:t>
      </w:r>
      <w:proofErr w:type="spellStart"/>
      <w:r w:rsidRPr="0069247D">
        <w:t>відкидному</w:t>
      </w:r>
      <w:proofErr w:type="spellEnd"/>
      <w:r w:rsidRPr="0069247D">
        <w:t xml:space="preserve"> </w:t>
      </w:r>
      <w:proofErr w:type="spellStart"/>
      <w:r w:rsidRPr="0069247D">
        <w:t>містку</w:t>
      </w:r>
      <w:proofErr w:type="spellEnd"/>
      <w:r w:rsidRPr="0069247D">
        <w:t xml:space="preserve"> </w:t>
      </w:r>
      <w:proofErr w:type="spellStart"/>
      <w:r w:rsidRPr="0069247D">
        <w:t>з</w:t>
      </w:r>
      <w:proofErr w:type="spellEnd"/>
      <w:r w:rsidRPr="0069247D">
        <w:t xml:space="preserve"> </w:t>
      </w:r>
      <w:proofErr w:type="spellStart"/>
      <w:r w:rsidRPr="0069247D">
        <w:t>поруччям</w:t>
      </w:r>
      <w:proofErr w:type="spellEnd"/>
      <w:r w:rsidRPr="0069247D">
        <w:t xml:space="preserve">. У зимовий час </w:t>
      </w:r>
      <w:proofErr w:type="spellStart"/>
      <w:r w:rsidRPr="0069247D">
        <w:t>відкидний</w:t>
      </w:r>
      <w:proofErr w:type="spellEnd"/>
      <w:r w:rsidRPr="0069247D">
        <w:t xml:space="preserve"> </w:t>
      </w:r>
      <w:proofErr w:type="spellStart"/>
      <w:r w:rsidRPr="0069247D">
        <w:t>місток</w:t>
      </w:r>
      <w:proofErr w:type="spellEnd"/>
      <w:r w:rsidRPr="0069247D">
        <w:t xml:space="preserve"> </w:t>
      </w:r>
      <w:proofErr w:type="gramStart"/>
      <w:r w:rsidRPr="0069247D">
        <w:t>повинен</w:t>
      </w:r>
      <w:proofErr w:type="gramEnd"/>
      <w:r w:rsidRPr="0069247D">
        <w:t xml:space="preserve"> бути очищений </w:t>
      </w:r>
      <w:proofErr w:type="spellStart"/>
      <w:r w:rsidRPr="0069247D">
        <w:t>від</w:t>
      </w:r>
      <w:proofErr w:type="spellEnd"/>
      <w:r w:rsidRPr="0069247D">
        <w:t xml:space="preserve"> </w:t>
      </w:r>
      <w:proofErr w:type="spellStart"/>
      <w:r w:rsidRPr="0069247D">
        <w:t>снігу</w:t>
      </w:r>
      <w:proofErr w:type="spellEnd"/>
      <w:r w:rsidRPr="0069247D">
        <w:t xml:space="preserve"> </w:t>
      </w:r>
      <w:proofErr w:type="spellStart"/>
      <w:r w:rsidRPr="0069247D">
        <w:t>і</w:t>
      </w:r>
      <w:proofErr w:type="spellEnd"/>
      <w:r w:rsidRPr="0069247D">
        <w:t xml:space="preserve"> </w:t>
      </w:r>
      <w:proofErr w:type="spellStart"/>
      <w:r w:rsidRPr="0069247D">
        <w:t>льоду</w:t>
      </w:r>
      <w:proofErr w:type="spellEnd"/>
      <w:r w:rsidRPr="0069247D">
        <w:t>.</w:t>
      </w:r>
    </w:p>
    <w:p w:rsidR="0050229B" w:rsidRPr="0069247D" w:rsidRDefault="0050229B" w:rsidP="0050229B">
      <w:pPr>
        <w:jc w:val="both"/>
      </w:pPr>
      <w:r w:rsidRPr="0069247D">
        <w:tab/>
      </w:r>
      <w:proofErr w:type="spellStart"/>
      <w:r w:rsidRPr="0069247D">
        <w:t>Проводити</w:t>
      </w:r>
      <w:proofErr w:type="spellEnd"/>
      <w:r w:rsidRPr="0069247D">
        <w:t xml:space="preserve"> </w:t>
      </w:r>
      <w:proofErr w:type="spellStart"/>
      <w:r w:rsidRPr="0069247D">
        <w:t>роботи</w:t>
      </w:r>
      <w:proofErr w:type="spellEnd"/>
      <w:r w:rsidRPr="0069247D">
        <w:t xml:space="preserve"> на </w:t>
      </w:r>
      <w:proofErr w:type="spellStart"/>
      <w:r w:rsidRPr="0069247D">
        <w:t>даху</w:t>
      </w:r>
      <w:proofErr w:type="spellEnd"/>
      <w:r w:rsidRPr="0069247D">
        <w:t xml:space="preserve"> вагона </w:t>
      </w:r>
      <w:proofErr w:type="spellStart"/>
      <w:r w:rsidRPr="0069247D">
        <w:t>чи</w:t>
      </w:r>
      <w:proofErr w:type="spellEnd"/>
      <w:r w:rsidRPr="0069247D">
        <w:t xml:space="preserve"> на </w:t>
      </w:r>
      <w:proofErr w:type="spellStart"/>
      <w:r w:rsidRPr="0069247D">
        <w:t>навантаженому</w:t>
      </w:r>
      <w:proofErr w:type="spellEnd"/>
      <w:r w:rsidRPr="0069247D">
        <w:t xml:space="preserve"> </w:t>
      </w:r>
      <w:proofErr w:type="spellStart"/>
      <w:proofErr w:type="gramStart"/>
      <w:r w:rsidRPr="0069247D">
        <w:t>п</w:t>
      </w:r>
      <w:proofErr w:type="gramEnd"/>
      <w:r w:rsidRPr="0069247D">
        <w:t>іввагоні</w:t>
      </w:r>
      <w:proofErr w:type="spellEnd"/>
      <w:r w:rsidRPr="0069247D">
        <w:t xml:space="preserve"> без </w:t>
      </w:r>
      <w:proofErr w:type="spellStart"/>
      <w:r w:rsidRPr="0069247D">
        <w:t>наявності</w:t>
      </w:r>
      <w:proofErr w:type="spellEnd"/>
      <w:r w:rsidRPr="0069247D">
        <w:t xml:space="preserve"> </w:t>
      </w:r>
      <w:proofErr w:type="spellStart"/>
      <w:r w:rsidRPr="0069247D">
        <w:t>огороджувального</w:t>
      </w:r>
      <w:proofErr w:type="spellEnd"/>
      <w:r w:rsidRPr="0069247D">
        <w:t xml:space="preserve"> </w:t>
      </w:r>
      <w:proofErr w:type="spellStart"/>
      <w:r w:rsidRPr="0069247D">
        <w:t>поруччя</w:t>
      </w:r>
      <w:proofErr w:type="spellEnd"/>
      <w:r w:rsidRPr="0069247D">
        <w:t xml:space="preserve"> </w:t>
      </w:r>
      <w:proofErr w:type="spellStart"/>
      <w:r w:rsidRPr="0069247D">
        <w:t>або</w:t>
      </w:r>
      <w:proofErr w:type="spellEnd"/>
      <w:r w:rsidRPr="0069247D">
        <w:t xml:space="preserve"> </w:t>
      </w:r>
      <w:proofErr w:type="spellStart"/>
      <w:r w:rsidRPr="0069247D">
        <w:t>кріплення</w:t>
      </w:r>
      <w:proofErr w:type="spellEnd"/>
      <w:r w:rsidRPr="0069247D">
        <w:t xml:space="preserve"> монтажного пояса </w:t>
      </w:r>
      <w:proofErr w:type="spellStart"/>
      <w:r w:rsidRPr="0069247D">
        <w:t>працівника</w:t>
      </w:r>
      <w:proofErr w:type="spellEnd"/>
      <w:r w:rsidRPr="0069247D">
        <w:t xml:space="preserve"> до </w:t>
      </w:r>
      <w:proofErr w:type="spellStart"/>
      <w:r w:rsidRPr="0069247D">
        <w:t>тросової</w:t>
      </w:r>
      <w:proofErr w:type="spellEnd"/>
      <w:r w:rsidRPr="0069247D">
        <w:t xml:space="preserve"> </w:t>
      </w:r>
      <w:proofErr w:type="spellStart"/>
      <w:r w:rsidRPr="0069247D">
        <w:t>підвіски</w:t>
      </w:r>
      <w:proofErr w:type="spellEnd"/>
      <w:r w:rsidRPr="0069247D">
        <w:t xml:space="preserve"> </w:t>
      </w:r>
      <w:proofErr w:type="spellStart"/>
      <w:r w:rsidRPr="0069247D">
        <w:t>забороняється</w:t>
      </w:r>
      <w:proofErr w:type="spellEnd"/>
      <w:r w:rsidRPr="0069247D">
        <w:t xml:space="preserve">. </w:t>
      </w:r>
      <w:proofErr w:type="spellStart"/>
      <w:r w:rsidRPr="0069247D">
        <w:t>Переходити</w:t>
      </w:r>
      <w:proofErr w:type="spellEnd"/>
      <w:r w:rsidRPr="0069247D">
        <w:t xml:space="preserve"> </w:t>
      </w:r>
      <w:proofErr w:type="spellStart"/>
      <w:r w:rsidRPr="0069247D">
        <w:t>з</w:t>
      </w:r>
      <w:proofErr w:type="spellEnd"/>
      <w:r w:rsidRPr="0069247D">
        <w:t xml:space="preserve"> </w:t>
      </w:r>
      <w:proofErr w:type="spellStart"/>
      <w:r w:rsidRPr="0069247D">
        <w:t>даху</w:t>
      </w:r>
      <w:proofErr w:type="spellEnd"/>
      <w:r w:rsidRPr="0069247D">
        <w:t xml:space="preserve"> одного вагона на </w:t>
      </w:r>
      <w:proofErr w:type="spellStart"/>
      <w:r w:rsidRPr="0069247D">
        <w:t>іншій</w:t>
      </w:r>
      <w:proofErr w:type="spellEnd"/>
      <w:r w:rsidRPr="0069247D">
        <w:t xml:space="preserve"> </w:t>
      </w:r>
      <w:proofErr w:type="spellStart"/>
      <w:r w:rsidRPr="0069247D">
        <w:t>забороняється</w:t>
      </w:r>
      <w:proofErr w:type="spellEnd"/>
      <w:r w:rsidRPr="0069247D">
        <w:t xml:space="preserve">. По </w:t>
      </w:r>
      <w:proofErr w:type="spellStart"/>
      <w:r w:rsidRPr="0069247D">
        <w:t>даху</w:t>
      </w:r>
      <w:proofErr w:type="spellEnd"/>
      <w:r w:rsidRPr="0069247D">
        <w:t xml:space="preserve"> вагона </w:t>
      </w:r>
      <w:proofErr w:type="spellStart"/>
      <w:r w:rsidRPr="0069247D">
        <w:t>пересування</w:t>
      </w:r>
      <w:proofErr w:type="spellEnd"/>
      <w:r w:rsidRPr="0069247D">
        <w:t xml:space="preserve"> </w:t>
      </w:r>
      <w:proofErr w:type="spellStart"/>
      <w:r w:rsidRPr="0069247D">
        <w:t>має</w:t>
      </w:r>
      <w:proofErr w:type="spellEnd"/>
      <w:r w:rsidRPr="0069247D">
        <w:t xml:space="preserve"> </w:t>
      </w:r>
      <w:proofErr w:type="spellStart"/>
      <w:r w:rsidRPr="0069247D">
        <w:t>здійснюватися</w:t>
      </w:r>
      <w:proofErr w:type="spellEnd"/>
      <w:r w:rsidRPr="0069247D">
        <w:t xml:space="preserve"> по трапу.</w:t>
      </w:r>
    </w:p>
    <w:p w:rsidR="0050229B" w:rsidRPr="0069247D" w:rsidRDefault="0050229B" w:rsidP="0050229B">
      <w:pPr>
        <w:ind w:firstLine="567"/>
        <w:jc w:val="both"/>
      </w:pPr>
      <w:proofErr w:type="spellStart"/>
      <w:r w:rsidRPr="0069247D">
        <w:t>Закликаємо</w:t>
      </w:r>
      <w:proofErr w:type="spellEnd"/>
      <w:r w:rsidRPr="0069247D">
        <w:t xml:space="preserve"> </w:t>
      </w:r>
      <w:proofErr w:type="spellStart"/>
      <w:r w:rsidRPr="0069247D">
        <w:t>роботодавців</w:t>
      </w:r>
      <w:proofErr w:type="spellEnd"/>
      <w:r w:rsidRPr="0069247D">
        <w:t xml:space="preserve"> та </w:t>
      </w:r>
      <w:proofErr w:type="spellStart"/>
      <w:r w:rsidRPr="0069247D">
        <w:t>працюючих</w:t>
      </w:r>
      <w:proofErr w:type="spellEnd"/>
      <w:r w:rsidRPr="0069247D">
        <w:t xml:space="preserve"> на </w:t>
      </w:r>
      <w:proofErr w:type="spellStart"/>
      <w:r w:rsidRPr="0069247D">
        <w:t>наведеному</w:t>
      </w:r>
      <w:proofErr w:type="spellEnd"/>
      <w:r w:rsidRPr="0069247D">
        <w:t xml:space="preserve"> </w:t>
      </w:r>
      <w:proofErr w:type="spellStart"/>
      <w:r w:rsidRPr="0069247D">
        <w:t>прикладі</w:t>
      </w:r>
      <w:proofErr w:type="spellEnd"/>
      <w:r w:rsidRPr="0069247D">
        <w:t xml:space="preserve"> </w:t>
      </w:r>
      <w:proofErr w:type="spellStart"/>
      <w:r w:rsidRPr="0069247D">
        <w:t>виробничого</w:t>
      </w:r>
      <w:proofErr w:type="spellEnd"/>
      <w:r w:rsidRPr="0069247D">
        <w:t xml:space="preserve"> травматизму </w:t>
      </w:r>
      <w:proofErr w:type="spellStart"/>
      <w:r w:rsidRPr="0069247D">
        <w:t>зробити</w:t>
      </w:r>
      <w:proofErr w:type="spellEnd"/>
      <w:r w:rsidRPr="0069247D">
        <w:t xml:space="preserve"> </w:t>
      </w:r>
      <w:proofErr w:type="spellStart"/>
      <w:r w:rsidRPr="0069247D">
        <w:t>відповідні</w:t>
      </w:r>
      <w:proofErr w:type="spellEnd"/>
      <w:r w:rsidRPr="0069247D">
        <w:t xml:space="preserve"> </w:t>
      </w:r>
      <w:proofErr w:type="spellStart"/>
      <w:r w:rsidRPr="0069247D">
        <w:t>висновки</w:t>
      </w:r>
      <w:proofErr w:type="spellEnd"/>
      <w:r w:rsidRPr="0069247D">
        <w:t xml:space="preserve"> </w:t>
      </w:r>
      <w:proofErr w:type="spellStart"/>
      <w:r w:rsidRPr="0069247D">
        <w:t>і</w:t>
      </w:r>
      <w:proofErr w:type="spellEnd"/>
      <w:r w:rsidRPr="0069247D">
        <w:t xml:space="preserve"> </w:t>
      </w:r>
      <w:proofErr w:type="spellStart"/>
      <w:r w:rsidRPr="0069247D">
        <w:t>забезпечити</w:t>
      </w:r>
      <w:proofErr w:type="spellEnd"/>
      <w:r w:rsidRPr="0069247D">
        <w:t xml:space="preserve"> </w:t>
      </w:r>
      <w:r w:rsidRPr="0069247D">
        <w:rPr>
          <w:u w:color="FF0000"/>
        </w:rPr>
        <w:t xml:space="preserve"> </w:t>
      </w:r>
      <w:proofErr w:type="spellStart"/>
      <w:r w:rsidRPr="0069247D">
        <w:t>безпеку</w:t>
      </w:r>
      <w:proofErr w:type="spellEnd"/>
      <w:r w:rsidRPr="0069247D">
        <w:t xml:space="preserve"> </w:t>
      </w:r>
      <w:proofErr w:type="spellStart"/>
      <w:r w:rsidRPr="0069247D">
        <w:t>праці</w:t>
      </w:r>
      <w:proofErr w:type="spellEnd"/>
      <w:r w:rsidRPr="0069247D">
        <w:t xml:space="preserve"> на </w:t>
      </w:r>
      <w:proofErr w:type="spellStart"/>
      <w:r w:rsidRPr="0069247D">
        <w:t>своєму</w:t>
      </w:r>
      <w:proofErr w:type="spellEnd"/>
      <w:r w:rsidRPr="0069247D">
        <w:t xml:space="preserve"> </w:t>
      </w:r>
      <w:proofErr w:type="spellStart"/>
      <w:proofErr w:type="gramStart"/>
      <w:r w:rsidRPr="0069247D">
        <w:t>п</w:t>
      </w:r>
      <w:proofErr w:type="gramEnd"/>
      <w:r w:rsidRPr="0069247D">
        <w:t>ідприємстві</w:t>
      </w:r>
      <w:proofErr w:type="spellEnd"/>
      <w:r w:rsidRPr="0069247D">
        <w:t>!</w:t>
      </w:r>
    </w:p>
    <w:p w:rsidR="0050229B" w:rsidRPr="0069247D" w:rsidRDefault="0050229B" w:rsidP="0050229B">
      <w:pPr>
        <w:ind w:firstLine="567"/>
        <w:jc w:val="both"/>
      </w:pPr>
    </w:p>
    <w:p w:rsidR="0050229B" w:rsidRPr="00EB05F8" w:rsidRDefault="0050229B" w:rsidP="0050229B">
      <w:pPr>
        <w:ind w:left="4248"/>
        <w:jc w:val="both"/>
        <w:rPr>
          <w:sz w:val="22"/>
          <w:szCs w:val="22"/>
        </w:rPr>
      </w:pPr>
      <w:proofErr w:type="spellStart"/>
      <w:r w:rsidRPr="00EB05F8">
        <w:rPr>
          <w:sz w:val="22"/>
          <w:szCs w:val="22"/>
        </w:rPr>
        <w:t>Сергій</w:t>
      </w:r>
      <w:proofErr w:type="spellEnd"/>
      <w:r w:rsidRPr="00EB05F8">
        <w:rPr>
          <w:sz w:val="22"/>
          <w:szCs w:val="22"/>
        </w:rPr>
        <w:t xml:space="preserve"> </w:t>
      </w:r>
      <w:proofErr w:type="spellStart"/>
      <w:r w:rsidRPr="00EB05F8">
        <w:rPr>
          <w:sz w:val="22"/>
          <w:szCs w:val="22"/>
        </w:rPr>
        <w:t>Лисогор</w:t>
      </w:r>
      <w:proofErr w:type="spellEnd"/>
      <w:r w:rsidRPr="00EB05F8">
        <w:rPr>
          <w:sz w:val="22"/>
          <w:szCs w:val="22"/>
        </w:rPr>
        <w:t xml:space="preserve">,  </w:t>
      </w:r>
    </w:p>
    <w:p w:rsidR="0050229B" w:rsidRPr="00EB05F8" w:rsidRDefault="0050229B" w:rsidP="0050229B">
      <w:pPr>
        <w:ind w:left="4248"/>
        <w:jc w:val="both"/>
        <w:rPr>
          <w:sz w:val="22"/>
          <w:szCs w:val="22"/>
        </w:rPr>
      </w:pPr>
      <w:proofErr w:type="spellStart"/>
      <w:r w:rsidRPr="00EB05F8">
        <w:rPr>
          <w:sz w:val="22"/>
          <w:szCs w:val="22"/>
        </w:rPr>
        <w:t>страховий</w:t>
      </w:r>
      <w:proofErr w:type="spellEnd"/>
      <w:r w:rsidRPr="00EB05F8">
        <w:rPr>
          <w:sz w:val="22"/>
          <w:szCs w:val="22"/>
        </w:rPr>
        <w:t xml:space="preserve"> </w:t>
      </w:r>
      <w:proofErr w:type="spellStart"/>
      <w:r w:rsidRPr="00EB05F8">
        <w:rPr>
          <w:sz w:val="22"/>
          <w:szCs w:val="22"/>
        </w:rPr>
        <w:t>експерт</w:t>
      </w:r>
      <w:proofErr w:type="spellEnd"/>
      <w:r w:rsidRPr="00EB05F8">
        <w:rPr>
          <w:sz w:val="22"/>
          <w:szCs w:val="22"/>
        </w:rPr>
        <w:t xml:space="preserve"> </w:t>
      </w:r>
      <w:proofErr w:type="spellStart"/>
      <w:r w:rsidRPr="00EB05F8">
        <w:rPr>
          <w:sz w:val="22"/>
          <w:szCs w:val="22"/>
        </w:rPr>
        <w:t>з</w:t>
      </w:r>
      <w:proofErr w:type="spellEnd"/>
      <w:r w:rsidRPr="00EB05F8">
        <w:rPr>
          <w:sz w:val="22"/>
          <w:szCs w:val="22"/>
        </w:rPr>
        <w:t xml:space="preserve"> </w:t>
      </w:r>
      <w:proofErr w:type="spellStart"/>
      <w:r w:rsidRPr="00EB05F8">
        <w:rPr>
          <w:sz w:val="22"/>
          <w:szCs w:val="22"/>
        </w:rPr>
        <w:t>охорони</w:t>
      </w:r>
      <w:proofErr w:type="spellEnd"/>
      <w:r w:rsidRPr="00EB05F8">
        <w:rPr>
          <w:sz w:val="22"/>
          <w:szCs w:val="22"/>
        </w:rPr>
        <w:t xml:space="preserve"> </w:t>
      </w:r>
      <w:proofErr w:type="spellStart"/>
      <w:r w:rsidRPr="00EB05F8">
        <w:rPr>
          <w:sz w:val="22"/>
          <w:szCs w:val="22"/>
        </w:rPr>
        <w:t>праці</w:t>
      </w:r>
      <w:proofErr w:type="spellEnd"/>
      <w:r w:rsidRPr="00EB05F8">
        <w:rPr>
          <w:sz w:val="22"/>
          <w:szCs w:val="22"/>
        </w:rPr>
        <w:t xml:space="preserve"> </w:t>
      </w:r>
    </w:p>
    <w:p w:rsidR="0050229B" w:rsidRPr="00EB05F8" w:rsidRDefault="0050229B" w:rsidP="0050229B">
      <w:pPr>
        <w:ind w:left="4248"/>
        <w:jc w:val="both"/>
        <w:rPr>
          <w:sz w:val="22"/>
          <w:szCs w:val="22"/>
        </w:rPr>
      </w:pPr>
      <w:proofErr w:type="spellStart"/>
      <w:r w:rsidRPr="00EB05F8">
        <w:rPr>
          <w:sz w:val="22"/>
          <w:szCs w:val="22"/>
        </w:rPr>
        <w:t>Городнянського</w:t>
      </w:r>
      <w:proofErr w:type="spellEnd"/>
      <w:r w:rsidRPr="00EB05F8">
        <w:rPr>
          <w:sz w:val="22"/>
          <w:szCs w:val="22"/>
        </w:rPr>
        <w:t xml:space="preserve"> </w:t>
      </w:r>
      <w:proofErr w:type="spellStart"/>
      <w:r w:rsidRPr="00EB05F8">
        <w:rPr>
          <w:sz w:val="22"/>
          <w:szCs w:val="22"/>
        </w:rPr>
        <w:t>відділення</w:t>
      </w:r>
      <w:proofErr w:type="spellEnd"/>
      <w:r w:rsidRPr="00EB05F8">
        <w:rPr>
          <w:sz w:val="22"/>
          <w:szCs w:val="22"/>
        </w:rPr>
        <w:t xml:space="preserve"> </w:t>
      </w:r>
    </w:p>
    <w:p w:rsidR="0050229B" w:rsidRPr="00EB05F8" w:rsidRDefault="0050229B" w:rsidP="0050229B">
      <w:pPr>
        <w:ind w:left="4248"/>
        <w:jc w:val="both"/>
        <w:rPr>
          <w:sz w:val="22"/>
          <w:szCs w:val="22"/>
        </w:rPr>
      </w:pPr>
      <w:proofErr w:type="spellStart"/>
      <w:r w:rsidRPr="00EB05F8">
        <w:rPr>
          <w:sz w:val="22"/>
          <w:szCs w:val="22"/>
        </w:rPr>
        <w:t>управління</w:t>
      </w:r>
      <w:proofErr w:type="spellEnd"/>
      <w:r w:rsidRPr="00EB05F8">
        <w:rPr>
          <w:sz w:val="22"/>
          <w:szCs w:val="22"/>
        </w:rPr>
        <w:t xml:space="preserve"> </w:t>
      </w:r>
      <w:proofErr w:type="spellStart"/>
      <w:r w:rsidRPr="00EB05F8">
        <w:rPr>
          <w:sz w:val="22"/>
          <w:szCs w:val="22"/>
        </w:rPr>
        <w:t>виконавчої</w:t>
      </w:r>
      <w:proofErr w:type="spellEnd"/>
      <w:r w:rsidRPr="00EB05F8">
        <w:rPr>
          <w:sz w:val="22"/>
          <w:szCs w:val="22"/>
        </w:rPr>
        <w:t xml:space="preserve"> </w:t>
      </w:r>
      <w:proofErr w:type="spellStart"/>
      <w:r w:rsidRPr="00EB05F8">
        <w:rPr>
          <w:sz w:val="22"/>
          <w:szCs w:val="22"/>
        </w:rPr>
        <w:t>дирекції</w:t>
      </w:r>
      <w:proofErr w:type="spellEnd"/>
    </w:p>
    <w:p w:rsidR="0050229B" w:rsidRPr="00EB05F8" w:rsidRDefault="0050229B" w:rsidP="0050229B">
      <w:pPr>
        <w:ind w:left="4248"/>
        <w:jc w:val="both"/>
        <w:rPr>
          <w:sz w:val="22"/>
          <w:szCs w:val="22"/>
        </w:rPr>
      </w:pPr>
      <w:r w:rsidRPr="00EB05F8">
        <w:rPr>
          <w:sz w:val="22"/>
          <w:szCs w:val="22"/>
        </w:rPr>
        <w:t xml:space="preserve"> Фонду </w:t>
      </w:r>
      <w:proofErr w:type="spellStart"/>
      <w:proofErr w:type="gramStart"/>
      <w:r w:rsidRPr="00EB05F8">
        <w:rPr>
          <w:sz w:val="22"/>
          <w:szCs w:val="22"/>
        </w:rPr>
        <w:t>соц</w:t>
      </w:r>
      <w:proofErr w:type="gramEnd"/>
      <w:r w:rsidRPr="00EB05F8">
        <w:rPr>
          <w:sz w:val="22"/>
          <w:szCs w:val="22"/>
        </w:rPr>
        <w:t>іального</w:t>
      </w:r>
      <w:proofErr w:type="spellEnd"/>
      <w:r w:rsidRPr="00EB05F8">
        <w:rPr>
          <w:sz w:val="22"/>
          <w:szCs w:val="22"/>
        </w:rPr>
        <w:t xml:space="preserve"> </w:t>
      </w:r>
      <w:proofErr w:type="spellStart"/>
      <w:r w:rsidRPr="00EB05F8">
        <w:rPr>
          <w:sz w:val="22"/>
          <w:szCs w:val="22"/>
        </w:rPr>
        <w:t>страхування</w:t>
      </w:r>
      <w:proofErr w:type="spellEnd"/>
      <w:r w:rsidRPr="00EB05F8">
        <w:rPr>
          <w:sz w:val="22"/>
          <w:szCs w:val="22"/>
        </w:rPr>
        <w:t xml:space="preserve"> </w:t>
      </w:r>
      <w:proofErr w:type="spellStart"/>
      <w:r w:rsidRPr="00EB05F8">
        <w:rPr>
          <w:sz w:val="22"/>
          <w:szCs w:val="22"/>
        </w:rPr>
        <w:t>України</w:t>
      </w:r>
      <w:proofErr w:type="spellEnd"/>
      <w:r w:rsidRPr="00EB05F8">
        <w:rPr>
          <w:sz w:val="22"/>
          <w:szCs w:val="22"/>
        </w:rPr>
        <w:t xml:space="preserve"> </w:t>
      </w:r>
    </w:p>
    <w:p w:rsidR="0050229B" w:rsidRPr="0069247D" w:rsidRDefault="0050229B" w:rsidP="0050229B">
      <w:pPr>
        <w:ind w:left="4248"/>
        <w:jc w:val="both"/>
      </w:pPr>
      <w:r w:rsidRPr="00EB05F8">
        <w:rPr>
          <w:sz w:val="22"/>
          <w:szCs w:val="22"/>
        </w:rPr>
        <w:t xml:space="preserve"> в </w:t>
      </w:r>
      <w:proofErr w:type="spellStart"/>
      <w:r w:rsidRPr="00EB05F8">
        <w:rPr>
          <w:sz w:val="22"/>
          <w:szCs w:val="22"/>
        </w:rPr>
        <w:t>Чернігівській</w:t>
      </w:r>
      <w:proofErr w:type="spellEnd"/>
      <w:r w:rsidRPr="00EB05F8">
        <w:rPr>
          <w:sz w:val="22"/>
          <w:szCs w:val="22"/>
        </w:rPr>
        <w:t xml:space="preserve"> </w:t>
      </w:r>
      <w:proofErr w:type="spellStart"/>
      <w:r w:rsidRPr="00EB05F8">
        <w:rPr>
          <w:sz w:val="22"/>
          <w:szCs w:val="22"/>
        </w:rPr>
        <w:t>області</w:t>
      </w:r>
      <w:proofErr w:type="spellEnd"/>
      <w:r w:rsidRPr="0069247D">
        <w:t xml:space="preserve"> </w:t>
      </w:r>
    </w:p>
    <w:p w:rsidR="0050229B" w:rsidRDefault="0050229B" w:rsidP="0050229B">
      <w:pPr>
        <w:spacing w:after="240"/>
        <w:rPr>
          <w:b/>
          <w:lang w:val="uk-UA"/>
        </w:rPr>
      </w:pPr>
    </w:p>
    <w:p w:rsidR="0050229B" w:rsidRDefault="0050229B" w:rsidP="0050229B">
      <w:pPr>
        <w:spacing w:after="240"/>
        <w:rPr>
          <w:b/>
        </w:rPr>
      </w:pPr>
      <w:proofErr w:type="spellStart"/>
      <w:r w:rsidRPr="00A85887">
        <w:rPr>
          <w:rFonts w:hint="eastAsia"/>
          <w:b/>
        </w:rPr>
        <w:t>Роз</w:t>
      </w:r>
      <w:r w:rsidRPr="00A85887">
        <w:rPr>
          <w:b/>
        </w:rPr>
        <w:t>'</w:t>
      </w:r>
      <w:r w:rsidRPr="00A85887">
        <w:rPr>
          <w:rFonts w:hint="eastAsia"/>
          <w:b/>
        </w:rPr>
        <w:t>яснення</w:t>
      </w:r>
      <w:proofErr w:type="spellEnd"/>
      <w:r w:rsidRPr="00A85887">
        <w:rPr>
          <w:b/>
        </w:rPr>
        <w:t xml:space="preserve"> </w:t>
      </w:r>
      <w:proofErr w:type="spellStart"/>
      <w:r w:rsidRPr="00A85887">
        <w:rPr>
          <w:rFonts w:hint="eastAsia"/>
          <w:b/>
        </w:rPr>
        <w:t>щодо</w:t>
      </w:r>
      <w:proofErr w:type="spellEnd"/>
      <w:r w:rsidRPr="00A85887">
        <w:rPr>
          <w:b/>
        </w:rPr>
        <w:t xml:space="preserve"> </w:t>
      </w:r>
      <w:proofErr w:type="spellStart"/>
      <w:r w:rsidRPr="00A85887">
        <w:rPr>
          <w:rFonts w:hint="eastAsia"/>
          <w:b/>
        </w:rPr>
        <w:t>строків</w:t>
      </w:r>
      <w:proofErr w:type="spellEnd"/>
      <w:r w:rsidRPr="00A85887">
        <w:rPr>
          <w:b/>
        </w:rPr>
        <w:t xml:space="preserve"> </w:t>
      </w:r>
      <w:proofErr w:type="spellStart"/>
      <w:r w:rsidRPr="00A85887">
        <w:rPr>
          <w:rFonts w:hint="eastAsia"/>
          <w:b/>
        </w:rPr>
        <w:t>виплат</w:t>
      </w:r>
      <w:proofErr w:type="spellEnd"/>
      <w:r w:rsidRPr="00A85887">
        <w:rPr>
          <w:b/>
        </w:rPr>
        <w:t xml:space="preserve"> </w:t>
      </w:r>
      <w:proofErr w:type="spellStart"/>
      <w:r w:rsidRPr="00A85887">
        <w:rPr>
          <w:rFonts w:hint="eastAsia"/>
          <w:b/>
        </w:rPr>
        <w:t>допомог</w:t>
      </w:r>
      <w:proofErr w:type="spellEnd"/>
      <w:r w:rsidRPr="00A85887">
        <w:rPr>
          <w:b/>
        </w:rPr>
        <w:t xml:space="preserve"> </w:t>
      </w:r>
      <w:proofErr w:type="spellStart"/>
      <w:r w:rsidRPr="00A85887">
        <w:rPr>
          <w:rFonts w:hint="eastAsia"/>
          <w:b/>
        </w:rPr>
        <w:t>від</w:t>
      </w:r>
      <w:proofErr w:type="spellEnd"/>
      <w:r w:rsidRPr="00A85887">
        <w:rPr>
          <w:b/>
        </w:rPr>
        <w:t xml:space="preserve"> </w:t>
      </w:r>
      <w:r w:rsidRPr="00A85887">
        <w:rPr>
          <w:rFonts w:hint="eastAsia"/>
          <w:b/>
        </w:rPr>
        <w:t>Фонду</w:t>
      </w:r>
    </w:p>
    <w:p w:rsidR="0050229B" w:rsidRPr="00631101" w:rsidRDefault="0050229B" w:rsidP="0050229B">
      <w:pPr>
        <w:spacing w:after="240"/>
        <w:jc w:val="both"/>
        <w:rPr>
          <w:b/>
        </w:rPr>
      </w:pPr>
      <w:r w:rsidRPr="00631101">
        <w:rPr>
          <w:b/>
        </w:rPr>
        <w:lastRenderedPageBreak/>
        <w:t xml:space="preserve">Фонд </w:t>
      </w:r>
      <w:proofErr w:type="spellStart"/>
      <w:proofErr w:type="gramStart"/>
      <w:r w:rsidRPr="00631101">
        <w:rPr>
          <w:b/>
        </w:rPr>
        <w:t>соц</w:t>
      </w:r>
      <w:proofErr w:type="gramEnd"/>
      <w:r w:rsidRPr="00631101">
        <w:rPr>
          <w:b/>
        </w:rPr>
        <w:t>іального</w:t>
      </w:r>
      <w:proofErr w:type="spellEnd"/>
      <w:r w:rsidRPr="00631101">
        <w:rPr>
          <w:b/>
        </w:rPr>
        <w:t xml:space="preserve"> </w:t>
      </w:r>
      <w:proofErr w:type="spellStart"/>
      <w:r w:rsidRPr="00631101">
        <w:rPr>
          <w:b/>
        </w:rPr>
        <w:t>страхування</w:t>
      </w:r>
      <w:proofErr w:type="spellEnd"/>
      <w:r w:rsidRPr="00631101">
        <w:rPr>
          <w:b/>
        </w:rPr>
        <w:t xml:space="preserve"> </w:t>
      </w:r>
      <w:proofErr w:type="spellStart"/>
      <w:r w:rsidRPr="00631101">
        <w:rPr>
          <w:b/>
        </w:rPr>
        <w:t>України</w:t>
      </w:r>
      <w:proofErr w:type="spellEnd"/>
      <w:r w:rsidRPr="00631101">
        <w:rPr>
          <w:b/>
        </w:rPr>
        <w:t xml:space="preserve"> </w:t>
      </w:r>
      <w:proofErr w:type="spellStart"/>
      <w:r w:rsidRPr="00631101">
        <w:rPr>
          <w:b/>
        </w:rPr>
        <w:t>виплачує</w:t>
      </w:r>
      <w:proofErr w:type="spellEnd"/>
      <w:r w:rsidRPr="00631101">
        <w:rPr>
          <w:b/>
        </w:rPr>
        <w:t xml:space="preserve"> </w:t>
      </w:r>
      <w:proofErr w:type="spellStart"/>
      <w:r>
        <w:rPr>
          <w:b/>
        </w:rPr>
        <w:t>допомоги</w:t>
      </w:r>
      <w:proofErr w:type="spellEnd"/>
      <w:r>
        <w:rPr>
          <w:b/>
        </w:rPr>
        <w:t xml:space="preserve"> по </w:t>
      </w:r>
      <w:proofErr w:type="spellStart"/>
      <w:r>
        <w:rPr>
          <w:b/>
        </w:rPr>
        <w:t>тимчасовій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непрацездатності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і</w:t>
      </w:r>
      <w:proofErr w:type="spellEnd"/>
      <w:r>
        <w:rPr>
          <w:b/>
        </w:rPr>
        <w:t xml:space="preserve"> по </w:t>
      </w:r>
      <w:proofErr w:type="spellStart"/>
      <w:r>
        <w:rPr>
          <w:b/>
        </w:rPr>
        <w:t>вагітності</w:t>
      </w:r>
      <w:proofErr w:type="spellEnd"/>
      <w:r>
        <w:rPr>
          <w:b/>
        </w:rPr>
        <w:t xml:space="preserve"> та пологах</w:t>
      </w:r>
      <w:r w:rsidRPr="00631101">
        <w:rPr>
          <w:b/>
        </w:rPr>
        <w:t xml:space="preserve"> у </w:t>
      </w:r>
      <w:proofErr w:type="spellStart"/>
      <w:r w:rsidRPr="00631101">
        <w:rPr>
          <w:b/>
        </w:rPr>
        <w:t>повному</w:t>
      </w:r>
      <w:proofErr w:type="spellEnd"/>
      <w:r w:rsidRPr="00631101">
        <w:rPr>
          <w:b/>
        </w:rPr>
        <w:t xml:space="preserve"> </w:t>
      </w:r>
      <w:proofErr w:type="spellStart"/>
      <w:r w:rsidRPr="00631101">
        <w:rPr>
          <w:b/>
        </w:rPr>
        <w:t>обсязі</w:t>
      </w:r>
      <w:proofErr w:type="spellEnd"/>
      <w:r w:rsidRPr="00631101">
        <w:rPr>
          <w:b/>
        </w:rPr>
        <w:t xml:space="preserve">, </w:t>
      </w:r>
      <w:proofErr w:type="spellStart"/>
      <w:r w:rsidRPr="00631101">
        <w:rPr>
          <w:b/>
        </w:rPr>
        <w:t>однак</w:t>
      </w:r>
      <w:proofErr w:type="spellEnd"/>
      <w:r w:rsidRPr="00631101">
        <w:rPr>
          <w:b/>
        </w:rPr>
        <w:t xml:space="preserve"> </w:t>
      </w:r>
      <w:proofErr w:type="spellStart"/>
      <w:r w:rsidRPr="00631101">
        <w:rPr>
          <w:b/>
        </w:rPr>
        <w:t>сьогодні</w:t>
      </w:r>
      <w:proofErr w:type="spellEnd"/>
      <w:r w:rsidRPr="00631101">
        <w:rPr>
          <w:b/>
        </w:rPr>
        <w:t xml:space="preserve"> </w:t>
      </w:r>
      <w:proofErr w:type="spellStart"/>
      <w:r w:rsidRPr="00631101">
        <w:rPr>
          <w:b/>
        </w:rPr>
        <w:t>є</w:t>
      </w:r>
      <w:proofErr w:type="spellEnd"/>
      <w:r w:rsidRPr="00631101">
        <w:rPr>
          <w:b/>
        </w:rPr>
        <w:t xml:space="preserve"> </w:t>
      </w:r>
      <w:proofErr w:type="spellStart"/>
      <w:r w:rsidRPr="00631101">
        <w:rPr>
          <w:b/>
        </w:rPr>
        <w:t>затримки</w:t>
      </w:r>
      <w:proofErr w:type="spellEnd"/>
      <w:r w:rsidRPr="00631101">
        <w:rPr>
          <w:b/>
        </w:rPr>
        <w:t xml:space="preserve"> в строках </w:t>
      </w:r>
      <w:proofErr w:type="spellStart"/>
      <w:r w:rsidRPr="00631101">
        <w:rPr>
          <w:b/>
        </w:rPr>
        <w:t>фінансування</w:t>
      </w:r>
      <w:proofErr w:type="spellEnd"/>
      <w:r w:rsidRPr="00631101">
        <w:rPr>
          <w:b/>
        </w:rPr>
        <w:t xml:space="preserve">. </w:t>
      </w:r>
    </w:p>
    <w:p w:rsidR="0050229B" w:rsidRPr="00631101" w:rsidRDefault="0050229B" w:rsidP="0050229B">
      <w:pPr>
        <w:spacing w:after="240"/>
        <w:jc w:val="both"/>
      </w:pPr>
      <w:proofErr w:type="spellStart"/>
      <w:r>
        <w:t>Розповідаємо</w:t>
      </w:r>
      <w:proofErr w:type="spellEnd"/>
      <w:r>
        <w:t xml:space="preserve"> </w:t>
      </w:r>
      <w:proofErr w:type="spellStart"/>
      <w:r w:rsidRPr="00631101">
        <w:t>з</w:t>
      </w:r>
      <w:proofErr w:type="spellEnd"/>
      <w:r w:rsidRPr="00631101">
        <w:t xml:space="preserve"> </w:t>
      </w:r>
      <w:proofErr w:type="spellStart"/>
      <w:r w:rsidRPr="00631101">
        <w:t>чим</w:t>
      </w:r>
      <w:proofErr w:type="spellEnd"/>
      <w:r w:rsidRPr="00631101">
        <w:t xml:space="preserve"> </w:t>
      </w:r>
      <w:proofErr w:type="spellStart"/>
      <w:proofErr w:type="gramStart"/>
      <w:r w:rsidRPr="00631101">
        <w:t>це</w:t>
      </w:r>
      <w:proofErr w:type="spellEnd"/>
      <w:r w:rsidRPr="00631101">
        <w:t xml:space="preserve"> </w:t>
      </w:r>
      <w:proofErr w:type="spellStart"/>
      <w:r w:rsidRPr="00631101">
        <w:t>пов</w:t>
      </w:r>
      <w:proofErr w:type="gramEnd"/>
      <w:r w:rsidRPr="00631101">
        <w:t>'язано</w:t>
      </w:r>
      <w:proofErr w:type="spellEnd"/>
      <w:r w:rsidRPr="00631101">
        <w:t xml:space="preserve"> та як </w:t>
      </w:r>
      <w:proofErr w:type="spellStart"/>
      <w:r w:rsidRPr="00631101">
        <w:t>пришвидшити</w:t>
      </w:r>
      <w:proofErr w:type="spellEnd"/>
      <w:r w:rsidRPr="00631101">
        <w:t xml:space="preserve"> </w:t>
      </w:r>
      <w:proofErr w:type="spellStart"/>
      <w:r w:rsidRPr="00631101">
        <w:t>отримання</w:t>
      </w:r>
      <w:proofErr w:type="spellEnd"/>
      <w:r w:rsidRPr="00631101">
        <w:t xml:space="preserve"> </w:t>
      </w:r>
      <w:proofErr w:type="spellStart"/>
      <w:r w:rsidRPr="00631101">
        <w:t>допомог</w:t>
      </w:r>
      <w:proofErr w:type="spellEnd"/>
      <w:r w:rsidRPr="00631101">
        <w:t xml:space="preserve"> </w:t>
      </w:r>
      <w:proofErr w:type="spellStart"/>
      <w:r w:rsidRPr="00631101">
        <w:t>від</w:t>
      </w:r>
      <w:proofErr w:type="spellEnd"/>
      <w:r w:rsidRPr="00631101">
        <w:t xml:space="preserve"> ФССУ.</w:t>
      </w:r>
    </w:p>
    <w:p w:rsidR="0050229B" w:rsidRPr="00631101" w:rsidRDefault="0050229B" w:rsidP="0050229B">
      <w:pPr>
        <w:spacing w:after="240"/>
        <w:jc w:val="both"/>
        <w:rPr>
          <w:b/>
        </w:rPr>
      </w:pPr>
      <w:proofErr w:type="spellStart"/>
      <w:r w:rsidRPr="00631101">
        <w:rPr>
          <w:b/>
        </w:rPr>
        <w:t>Який</w:t>
      </w:r>
      <w:proofErr w:type="spellEnd"/>
      <w:r w:rsidRPr="00631101">
        <w:rPr>
          <w:b/>
        </w:rPr>
        <w:t xml:space="preserve"> строк </w:t>
      </w:r>
      <w:proofErr w:type="spellStart"/>
      <w:r w:rsidRPr="00631101">
        <w:rPr>
          <w:b/>
        </w:rPr>
        <w:t>затримки</w:t>
      </w:r>
      <w:proofErr w:type="spellEnd"/>
      <w:r w:rsidRPr="00631101">
        <w:rPr>
          <w:b/>
        </w:rPr>
        <w:t>?</w:t>
      </w:r>
    </w:p>
    <w:p w:rsidR="0050229B" w:rsidRPr="00631101" w:rsidRDefault="0050229B" w:rsidP="0050229B">
      <w:pPr>
        <w:spacing w:after="240"/>
        <w:jc w:val="both"/>
      </w:pPr>
      <w:r w:rsidRPr="00631101">
        <w:t xml:space="preserve">● </w:t>
      </w:r>
      <w:proofErr w:type="spellStart"/>
      <w:r w:rsidRPr="00631101">
        <w:t>Тривалість</w:t>
      </w:r>
      <w:proofErr w:type="spellEnd"/>
      <w:r w:rsidRPr="00631101">
        <w:t xml:space="preserve"> </w:t>
      </w:r>
      <w:proofErr w:type="spellStart"/>
      <w:r w:rsidRPr="00631101">
        <w:t>затримки</w:t>
      </w:r>
      <w:proofErr w:type="spellEnd"/>
      <w:r w:rsidRPr="00631101">
        <w:t xml:space="preserve"> </w:t>
      </w:r>
      <w:proofErr w:type="spellStart"/>
      <w:r w:rsidRPr="00631101">
        <w:t>коливається</w:t>
      </w:r>
      <w:proofErr w:type="spellEnd"/>
      <w:r w:rsidRPr="00631101">
        <w:t xml:space="preserve">, </w:t>
      </w:r>
      <w:proofErr w:type="spellStart"/>
      <w:r w:rsidRPr="00631101">
        <w:t>адже</w:t>
      </w:r>
      <w:proofErr w:type="spellEnd"/>
      <w:r w:rsidRPr="00631101">
        <w:t xml:space="preserve"> </w:t>
      </w:r>
      <w:proofErr w:type="spellStart"/>
      <w:r w:rsidRPr="00631101">
        <w:t>залежить</w:t>
      </w:r>
      <w:proofErr w:type="spellEnd"/>
      <w:r w:rsidRPr="00631101">
        <w:t xml:space="preserve"> </w:t>
      </w:r>
      <w:proofErr w:type="spellStart"/>
      <w:r w:rsidRPr="00631101">
        <w:t>від</w:t>
      </w:r>
      <w:proofErr w:type="spellEnd"/>
      <w:r w:rsidRPr="00631101">
        <w:t xml:space="preserve"> </w:t>
      </w:r>
      <w:proofErr w:type="spellStart"/>
      <w:r w:rsidRPr="00631101">
        <w:t>суми</w:t>
      </w:r>
      <w:proofErr w:type="spellEnd"/>
      <w:r w:rsidRPr="00631101">
        <w:t xml:space="preserve"> </w:t>
      </w:r>
      <w:proofErr w:type="spellStart"/>
      <w:r w:rsidRPr="00631101">
        <w:t>щоденних</w:t>
      </w:r>
      <w:proofErr w:type="spellEnd"/>
      <w:r w:rsidRPr="00631101">
        <w:t xml:space="preserve"> </w:t>
      </w:r>
      <w:proofErr w:type="spellStart"/>
      <w:r w:rsidRPr="00631101">
        <w:t>надходжень</w:t>
      </w:r>
      <w:proofErr w:type="spellEnd"/>
      <w:r w:rsidRPr="00631101">
        <w:t xml:space="preserve"> </w:t>
      </w:r>
      <w:proofErr w:type="gramStart"/>
      <w:r w:rsidRPr="00631101">
        <w:t>до</w:t>
      </w:r>
      <w:proofErr w:type="gramEnd"/>
      <w:r w:rsidRPr="00631101">
        <w:t xml:space="preserve"> бюджету Фонду. </w:t>
      </w:r>
      <w:proofErr w:type="spellStart"/>
      <w:r w:rsidRPr="00631101">
        <w:t>Сьогодні</w:t>
      </w:r>
      <w:proofErr w:type="spellEnd"/>
      <w:r w:rsidRPr="00631101">
        <w:t xml:space="preserve"> вона </w:t>
      </w:r>
      <w:proofErr w:type="spellStart"/>
      <w:r w:rsidRPr="00631101">
        <w:t>складає</w:t>
      </w:r>
      <w:proofErr w:type="spellEnd"/>
      <w:r w:rsidRPr="00631101">
        <w:t xml:space="preserve"> 1</w:t>
      </w:r>
      <w:r>
        <w:t>3</w:t>
      </w:r>
      <w:r w:rsidRPr="00631101">
        <w:t xml:space="preserve"> </w:t>
      </w:r>
      <w:proofErr w:type="spellStart"/>
      <w:r w:rsidRPr="00631101">
        <w:t>робочих</w:t>
      </w:r>
      <w:proofErr w:type="spellEnd"/>
      <w:r w:rsidRPr="00631101">
        <w:t xml:space="preserve"> </w:t>
      </w:r>
      <w:proofErr w:type="spellStart"/>
      <w:r w:rsidRPr="00631101">
        <w:t>дні</w:t>
      </w:r>
      <w:proofErr w:type="gramStart"/>
      <w:r w:rsidRPr="00631101">
        <w:t>в</w:t>
      </w:r>
      <w:proofErr w:type="spellEnd"/>
      <w:proofErr w:type="gramEnd"/>
      <w:r w:rsidRPr="00631101">
        <w:t>.</w:t>
      </w:r>
    </w:p>
    <w:p w:rsidR="0050229B" w:rsidRPr="00631101" w:rsidRDefault="0050229B" w:rsidP="0050229B">
      <w:pPr>
        <w:spacing w:after="240"/>
        <w:jc w:val="both"/>
        <w:rPr>
          <w:b/>
        </w:rPr>
      </w:pPr>
      <w:proofErr w:type="spellStart"/>
      <w:r w:rsidRPr="00631101">
        <w:rPr>
          <w:b/>
        </w:rPr>
        <w:t>Що</w:t>
      </w:r>
      <w:proofErr w:type="spellEnd"/>
      <w:r w:rsidRPr="00631101">
        <w:rPr>
          <w:b/>
        </w:rPr>
        <w:t xml:space="preserve"> </w:t>
      </w:r>
      <w:proofErr w:type="spellStart"/>
      <w:r w:rsidRPr="00631101">
        <w:rPr>
          <w:b/>
        </w:rPr>
        <w:t>сталося</w:t>
      </w:r>
      <w:proofErr w:type="spellEnd"/>
      <w:r w:rsidRPr="00631101">
        <w:rPr>
          <w:b/>
        </w:rPr>
        <w:t>?</w:t>
      </w:r>
    </w:p>
    <w:p w:rsidR="0050229B" w:rsidRPr="00631101" w:rsidRDefault="0050229B" w:rsidP="0050229B">
      <w:pPr>
        <w:spacing w:after="240"/>
        <w:jc w:val="both"/>
      </w:pPr>
      <w:r w:rsidRPr="00631101">
        <w:t xml:space="preserve">● Бюджет Фонду – </w:t>
      </w:r>
      <w:proofErr w:type="spellStart"/>
      <w:r w:rsidRPr="00631101">
        <w:t>це</w:t>
      </w:r>
      <w:proofErr w:type="spellEnd"/>
      <w:r w:rsidRPr="00631101">
        <w:t xml:space="preserve"> </w:t>
      </w:r>
      <w:proofErr w:type="spellStart"/>
      <w:r w:rsidRPr="00631101">
        <w:t>частка</w:t>
      </w:r>
      <w:proofErr w:type="spellEnd"/>
      <w:r w:rsidRPr="00631101">
        <w:t xml:space="preserve"> </w:t>
      </w:r>
      <w:proofErr w:type="spellStart"/>
      <w:r w:rsidRPr="00631101">
        <w:t>від</w:t>
      </w:r>
      <w:proofErr w:type="spellEnd"/>
      <w:r w:rsidRPr="00631101">
        <w:t xml:space="preserve"> </w:t>
      </w:r>
      <w:proofErr w:type="spellStart"/>
      <w:r w:rsidRPr="00631101">
        <w:t>єдиного</w:t>
      </w:r>
      <w:proofErr w:type="spellEnd"/>
      <w:r w:rsidRPr="00631101">
        <w:t xml:space="preserve"> </w:t>
      </w:r>
      <w:proofErr w:type="spellStart"/>
      <w:r w:rsidRPr="00631101">
        <w:t>внеску</w:t>
      </w:r>
      <w:proofErr w:type="spellEnd"/>
      <w:r w:rsidRPr="00631101">
        <w:t xml:space="preserve">, </w:t>
      </w:r>
      <w:proofErr w:type="spellStart"/>
      <w:r w:rsidRPr="00631101">
        <w:t>який</w:t>
      </w:r>
      <w:proofErr w:type="spellEnd"/>
      <w:r w:rsidRPr="00631101">
        <w:t xml:space="preserve"> </w:t>
      </w:r>
      <w:proofErr w:type="spellStart"/>
      <w:r w:rsidRPr="00631101">
        <w:t>щомісяця</w:t>
      </w:r>
      <w:proofErr w:type="spellEnd"/>
      <w:r w:rsidRPr="00631101">
        <w:t xml:space="preserve"> </w:t>
      </w:r>
      <w:proofErr w:type="spellStart"/>
      <w:r w:rsidRPr="00631101">
        <w:t>сплачуєте</w:t>
      </w:r>
      <w:proofErr w:type="spellEnd"/>
      <w:r w:rsidRPr="00631101">
        <w:t xml:space="preserve"> </w:t>
      </w:r>
      <w:proofErr w:type="spellStart"/>
      <w:r w:rsidRPr="00631101">
        <w:t>ви</w:t>
      </w:r>
      <w:proofErr w:type="spellEnd"/>
      <w:r w:rsidRPr="00631101">
        <w:t xml:space="preserve">, </w:t>
      </w:r>
      <w:proofErr w:type="spellStart"/>
      <w:r w:rsidRPr="00631101">
        <w:t>або</w:t>
      </w:r>
      <w:proofErr w:type="spellEnd"/>
      <w:r w:rsidRPr="00631101">
        <w:t xml:space="preserve"> за вас </w:t>
      </w:r>
      <w:proofErr w:type="spellStart"/>
      <w:r w:rsidRPr="00631101">
        <w:t>сплачує</w:t>
      </w:r>
      <w:proofErr w:type="spellEnd"/>
      <w:r w:rsidRPr="00631101">
        <w:t xml:space="preserve"> ваш </w:t>
      </w:r>
      <w:proofErr w:type="spellStart"/>
      <w:r w:rsidRPr="00631101">
        <w:t>роботодавець</w:t>
      </w:r>
      <w:proofErr w:type="spellEnd"/>
      <w:r w:rsidRPr="00631101">
        <w:t>.</w:t>
      </w:r>
    </w:p>
    <w:p w:rsidR="0050229B" w:rsidRPr="00631101" w:rsidRDefault="0050229B" w:rsidP="0050229B">
      <w:pPr>
        <w:spacing w:after="240"/>
        <w:jc w:val="both"/>
      </w:pPr>
      <w:r w:rsidRPr="00631101">
        <w:t xml:space="preserve">● </w:t>
      </w:r>
      <w:proofErr w:type="spellStart"/>
      <w:r w:rsidRPr="00631101">
        <w:t>Від</w:t>
      </w:r>
      <w:proofErr w:type="spellEnd"/>
      <w:r w:rsidRPr="00631101">
        <w:t xml:space="preserve"> </w:t>
      </w:r>
      <w:proofErr w:type="spellStart"/>
      <w:r w:rsidRPr="00631101">
        <w:t>усієї</w:t>
      </w:r>
      <w:proofErr w:type="spellEnd"/>
      <w:r w:rsidRPr="00631101">
        <w:t xml:space="preserve"> </w:t>
      </w:r>
      <w:proofErr w:type="spellStart"/>
      <w:r w:rsidRPr="00631101">
        <w:t>суми</w:t>
      </w:r>
      <w:proofErr w:type="spellEnd"/>
      <w:r w:rsidRPr="00631101">
        <w:t xml:space="preserve"> </w:t>
      </w:r>
      <w:proofErr w:type="spellStart"/>
      <w:r w:rsidRPr="00631101">
        <w:t>зібраного</w:t>
      </w:r>
      <w:proofErr w:type="spellEnd"/>
      <w:r w:rsidRPr="00631101">
        <w:t xml:space="preserve"> Є</w:t>
      </w:r>
      <w:proofErr w:type="gramStart"/>
      <w:r w:rsidRPr="00631101">
        <w:t>СВ</w:t>
      </w:r>
      <w:proofErr w:type="gramEnd"/>
      <w:r w:rsidRPr="00631101">
        <w:t xml:space="preserve"> до Фонду </w:t>
      </w:r>
      <w:proofErr w:type="spellStart"/>
      <w:r w:rsidRPr="00631101">
        <w:t>направляється</w:t>
      </w:r>
      <w:proofErr w:type="spellEnd"/>
      <w:r w:rsidRPr="00631101">
        <w:t xml:space="preserve"> 9,5727%. </w:t>
      </w:r>
    </w:p>
    <w:p w:rsidR="0050229B" w:rsidRPr="00631101" w:rsidRDefault="0050229B" w:rsidP="0050229B">
      <w:pPr>
        <w:jc w:val="both"/>
      </w:pPr>
      <w:r w:rsidRPr="00631101">
        <w:t xml:space="preserve">● По </w:t>
      </w:r>
      <w:proofErr w:type="spellStart"/>
      <w:r w:rsidRPr="00631101">
        <w:t>мі</w:t>
      </w:r>
      <w:proofErr w:type="gramStart"/>
      <w:r w:rsidRPr="00631101">
        <w:t>р</w:t>
      </w:r>
      <w:proofErr w:type="gramEnd"/>
      <w:r w:rsidRPr="00631101">
        <w:t>і</w:t>
      </w:r>
      <w:proofErr w:type="spellEnd"/>
      <w:r w:rsidRPr="00631101">
        <w:t xml:space="preserve"> </w:t>
      </w:r>
      <w:proofErr w:type="spellStart"/>
      <w:r w:rsidRPr="00631101">
        <w:t>сплати</w:t>
      </w:r>
      <w:proofErr w:type="spellEnd"/>
      <w:r w:rsidRPr="00631101">
        <w:t xml:space="preserve"> ЄСВ </w:t>
      </w:r>
      <w:proofErr w:type="spellStart"/>
      <w:r w:rsidRPr="00631101">
        <w:t>роботодавцями</w:t>
      </w:r>
      <w:proofErr w:type="spellEnd"/>
      <w:r w:rsidRPr="00631101">
        <w:t xml:space="preserve">, </w:t>
      </w:r>
      <w:proofErr w:type="spellStart"/>
      <w:r w:rsidRPr="00631101">
        <w:t>ці</w:t>
      </w:r>
      <w:proofErr w:type="spellEnd"/>
      <w:r w:rsidRPr="00631101">
        <w:t xml:space="preserve"> </w:t>
      </w:r>
      <w:proofErr w:type="spellStart"/>
      <w:r w:rsidRPr="00631101">
        <w:t>кошти</w:t>
      </w:r>
      <w:proofErr w:type="spellEnd"/>
      <w:r w:rsidRPr="00631101">
        <w:t xml:space="preserve"> </w:t>
      </w:r>
      <w:proofErr w:type="spellStart"/>
      <w:r w:rsidRPr="00631101">
        <w:t>надходять</w:t>
      </w:r>
      <w:proofErr w:type="spellEnd"/>
      <w:r w:rsidRPr="00631101">
        <w:t xml:space="preserve"> на </w:t>
      </w:r>
      <w:proofErr w:type="spellStart"/>
      <w:r w:rsidRPr="00631101">
        <w:t>рахунок</w:t>
      </w:r>
      <w:proofErr w:type="spellEnd"/>
      <w:r w:rsidRPr="00631101">
        <w:t xml:space="preserve"> Фонду – </w:t>
      </w:r>
      <w:proofErr w:type="spellStart"/>
      <w:r w:rsidRPr="00631101">
        <w:t>і</w:t>
      </w:r>
      <w:proofErr w:type="spellEnd"/>
      <w:r w:rsidRPr="00631101">
        <w:t xml:space="preserve"> </w:t>
      </w:r>
      <w:proofErr w:type="spellStart"/>
      <w:r w:rsidRPr="00631101">
        <w:t>одразу</w:t>
      </w:r>
      <w:proofErr w:type="spellEnd"/>
      <w:r w:rsidRPr="00631101">
        <w:t xml:space="preserve"> </w:t>
      </w:r>
      <w:proofErr w:type="spellStart"/>
      <w:r w:rsidRPr="00631101">
        <w:t>направляються</w:t>
      </w:r>
      <w:proofErr w:type="spellEnd"/>
      <w:r w:rsidRPr="00631101">
        <w:t xml:space="preserve"> на </w:t>
      </w:r>
      <w:proofErr w:type="spellStart"/>
      <w:r w:rsidRPr="00631101">
        <w:t>фінансування</w:t>
      </w:r>
      <w:proofErr w:type="spellEnd"/>
      <w:r w:rsidRPr="00631101">
        <w:t xml:space="preserve"> </w:t>
      </w:r>
      <w:proofErr w:type="spellStart"/>
      <w:r w:rsidRPr="00631101">
        <w:t>матеріального</w:t>
      </w:r>
      <w:proofErr w:type="spellEnd"/>
      <w:r w:rsidRPr="00631101">
        <w:t xml:space="preserve"> </w:t>
      </w:r>
      <w:proofErr w:type="spellStart"/>
      <w:r w:rsidRPr="00631101">
        <w:t>забезпечення</w:t>
      </w:r>
      <w:proofErr w:type="spellEnd"/>
      <w:r w:rsidRPr="00631101">
        <w:t xml:space="preserve"> </w:t>
      </w:r>
      <w:proofErr w:type="spellStart"/>
      <w:r w:rsidRPr="00631101">
        <w:t>і</w:t>
      </w:r>
      <w:proofErr w:type="spellEnd"/>
      <w:r w:rsidRPr="00631101">
        <w:t xml:space="preserve"> </w:t>
      </w:r>
      <w:proofErr w:type="spellStart"/>
      <w:r w:rsidRPr="00631101">
        <w:t>страхових</w:t>
      </w:r>
      <w:proofErr w:type="spellEnd"/>
      <w:r w:rsidRPr="00631101">
        <w:t xml:space="preserve"> </w:t>
      </w:r>
      <w:proofErr w:type="spellStart"/>
      <w:r w:rsidRPr="00631101">
        <w:t>виплат</w:t>
      </w:r>
      <w:proofErr w:type="spellEnd"/>
      <w:r w:rsidRPr="00631101">
        <w:t>:</w:t>
      </w:r>
    </w:p>
    <w:p w:rsidR="0050229B" w:rsidRPr="00631101" w:rsidRDefault="0050229B" w:rsidP="0050229B">
      <w:pPr>
        <w:jc w:val="both"/>
      </w:pPr>
      <w:r w:rsidRPr="00631101">
        <w:t xml:space="preserve">◦ </w:t>
      </w:r>
      <w:proofErr w:type="spellStart"/>
      <w:r w:rsidRPr="00631101">
        <w:t>допомог</w:t>
      </w:r>
      <w:proofErr w:type="spellEnd"/>
      <w:r w:rsidRPr="00631101">
        <w:t xml:space="preserve"> по </w:t>
      </w:r>
      <w:proofErr w:type="spellStart"/>
      <w:r w:rsidRPr="00631101">
        <w:t>тимчасовій</w:t>
      </w:r>
      <w:proofErr w:type="spellEnd"/>
      <w:r w:rsidRPr="00631101">
        <w:t xml:space="preserve"> </w:t>
      </w:r>
      <w:proofErr w:type="spellStart"/>
      <w:r w:rsidRPr="00631101">
        <w:t>непрацездатності</w:t>
      </w:r>
      <w:proofErr w:type="spellEnd"/>
      <w:r w:rsidRPr="00631101">
        <w:t xml:space="preserve"> (</w:t>
      </w:r>
      <w:proofErr w:type="spellStart"/>
      <w:r w:rsidRPr="00631101">
        <w:t>лікарняні</w:t>
      </w:r>
      <w:proofErr w:type="spellEnd"/>
      <w:r w:rsidRPr="00631101">
        <w:t xml:space="preserve">), </w:t>
      </w:r>
    </w:p>
    <w:p w:rsidR="0050229B" w:rsidRPr="00631101" w:rsidRDefault="0050229B" w:rsidP="0050229B">
      <w:pPr>
        <w:jc w:val="both"/>
      </w:pPr>
      <w:r w:rsidRPr="00631101">
        <w:t xml:space="preserve">◦ </w:t>
      </w:r>
      <w:proofErr w:type="spellStart"/>
      <w:r w:rsidRPr="00631101">
        <w:t>допомог</w:t>
      </w:r>
      <w:proofErr w:type="spellEnd"/>
      <w:r w:rsidRPr="00631101">
        <w:t xml:space="preserve"> </w:t>
      </w:r>
      <w:proofErr w:type="gramStart"/>
      <w:r w:rsidRPr="00631101">
        <w:t>по</w:t>
      </w:r>
      <w:proofErr w:type="gramEnd"/>
      <w:r w:rsidRPr="00631101">
        <w:t xml:space="preserve"> </w:t>
      </w:r>
      <w:proofErr w:type="spellStart"/>
      <w:r w:rsidRPr="00631101">
        <w:t>вагітності</w:t>
      </w:r>
      <w:proofErr w:type="spellEnd"/>
      <w:r w:rsidRPr="00631101">
        <w:t xml:space="preserve"> та пологах, </w:t>
      </w:r>
    </w:p>
    <w:p w:rsidR="0050229B" w:rsidRPr="00631101" w:rsidRDefault="0050229B" w:rsidP="0050229B">
      <w:pPr>
        <w:jc w:val="both"/>
      </w:pPr>
      <w:r w:rsidRPr="00631101">
        <w:t xml:space="preserve">◦ </w:t>
      </w:r>
      <w:proofErr w:type="spellStart"/>
      <w:r w:rsidRPr="00631101">
        <w:t>допомог</w:t>
      </w:r>
      <w:proofErr w:type="spellEnd"/>
      <w:r w:rsidRPr="00631101">
        <w:t xml:space="preserve"> на </w:t>
      </w:r>
      <w:proofErr w:type="spellStart"/>
      <w:r w:rsidRPr="00631101">
        <w:t>поховання</w:t>
      </w:r>
      <w:proofErr w:type="spellEnd"/>
      <w:r w:rsidRPr="00631101">
        <w:t xml:space="preserve">, </w:t>
      </w:r>
    </w:p>
    <w:p w:rsidR="0050229B" w:rsidRPr="00631101" w:rsidRDefault="0050229B" w:rsidP="0050229B">
      <w:pPr>
        <w:spacing w:after="240"/>
        <w:jc w:val="both"/>
      </w:pPr>
      <w:r w:rsidRPr="00631101">
        <w:t xml:space="preserve">◦ </w:t>
      </w:r>
      <w:proofErr w:type="spellStart"/>
      <w:r w:rsidRPr="00631101">
        <w:t>щомісячних</w:t>
      </w:r>
      <w:proofErr w:type="spellEnd"/>
      <w:r w:rsidRPr="00631101">
        <w:t xml:space="preserve"> </w:t>
      </w:r>
      <w:proofErr w:type="spellStart"/>
      <w:r w:rsidRPr="00631101">
        <w:t>страхових</w:t>
      </w:r>
      <w:proofErr w:type="spellEnd"/>
      <w:r w:rsidRPr="00631101">
        <w:t xml:space="preserve"> </w:t>
      </w:r>
      <w:proofErr w:type="spellStart"/>
      <w:r w:rsidRPr="00631101">
        <w:t>виплат</w:t>
      </w:r>
      <w:proofErr w:type="spellEnd"/>
      <w:r w:rsidRPr="00631101">
        <w:t xml:space="preserve"> </w:t>
      </w:r>
      <w:proofErr w:type="spellStart"/>
      <w:r w:rsidRPr="00631101">
        <w:t>потерпілим</w:t>
      </w:r>
      <w:proofErr w:type="spellEnd"/>
      <w:r w:rsidRPr="00631101">
        <w:t xml:space="preserve"> на </w:t>
      </w:r>
      <w:proofErr w:type="spellStart"/>
      <w:r w:rsidRPr="00631101">
        <w:t>виробництві</w:t>
      </w:r>
      <w:proofErr w:type="spellEnd"/>
      <w:r w:rsidRPr="00631101">
        <w:t xml:space="preserve"> </w:t>
      </w:r>
      <w:proofErr w:type="spellStart"/>
      <w:r w:rsidRPr="00631101">
        <w:t>тощо</w:t>
      </w:r>
      <w:proofErr w:type="spellEnd"/>
      <w:r w:rsidRPr="00631101">
        <w:t>.</w:t>
      </w:r>
    </w:p>
    <w:p w:rsidR="0050229B" w:rsidRPr="00631101" w:rsidRDefault="0050229B" w:rsidP="0050229B">
      <w:pPr>
        <w:spacing w:after="240"/>
        <w:jc w:val="both"/>
      </w:pPr>
      <w:r w:rsidRPr="00631101">
        <w:t xml:space="preserve">● </w:t>
      </w:r>
      <w:proofErr w:type="spellStart"/>
      <w:r w:rsidRPr="00631101">
        <w:t>Однак</w:t>
      </w:r>
      <w:proofErr w:type="spellEnd"/>
      <w:r w:rsidRPr="00631101">
        <w:t xml:space="preserve"> </w:t>
      </w:r>
      <w:proofErr w:type="spellStart"/>
      <w:r w:rsidRPr="00631101">
        <w:t>сьогодні</w:t>
      </w:r>
      <w:proofErr w:type="spellEnd"/>
      <w:r w:rsidRPr="00631101">
        <w:t xml:space="preserve"> </w:t>
      </w:r>
      <w:proofErr w:type="spellStart"/>
      <w:r w:rsidRPr="00631101">
        <w:t>обсяг</w:t>
      </w:r>
      <w:proofErr w:type="spellEnd"/>
      <w:r w:rsidRPr="00631101">
        <w:t xml:space="preserve"> </w:t>
      </w:r>
      <w:proofErr w:type="spellStart"/>
      <w:r w:rsidRPr="00631101">
        <w:t>видаткі</w:t>
      </w:r>
      <w:proofErr w:type="gramStart"/>
      <w:r w:rsidRPr="00631101">
        <w:t>в</w:t>
      </w:r>
      <w:proofErr w:type="spellEnd"/>
      <w:proofErr w:type="gramEnd"/>
      <w:r w:rsidRPr="00631101">
        <w:t xml:space="preserve"> Фонду </w:t>
      </w:r>
      <w:proofErr w:type="spellStart"/>
      <w:r w:rsidRPr="00631101">
        <w:t>перевищив</w:t>
      </w:r>
      <w:proofErr w:type="spellEnd"/>
      <w:r w:rsidRPr="00631101">
        <w:t xml:space="preserve"> </w:t>
      </w:r>
      <w:proofErr w:type="spellStart"/>
      <w:r w:rsidRPr="00631101">
        <w:t>обсяг</w:t>
      </w:r>
      <w:proofErr w:type="spellEnd"/>
      <w:r w:rsidRPr="00631101">
        <w:t xml:space="preserve"> </w:t>
      </w:r>
      <w:proofErr w:type="spellStart"/>
      <w:r w:rsidRPr="00631101">
        <w:t>надходжень</w:t>
      </w:r>
      <w:proofErr w:type="spellEnd"/>
      <w:r w:rsidRPr="00631101">
        <w:t>.</w:t>
      </w:r>
    </w:p>
    <w:p w:rsidR="0050229B" w:rsidRPr="00631101" w:rsidRDefault="0050229B" w:rsidP="0050229B">
      <w:pPr>
        <w:spacing w:after="240"/>
        <w:jc w:val="both"/>
      </w:pPr>
      <w:r w:rsidRPr="00631101">
        <w:t xml:space="preserve">● </w:t>
      </w:r>
      <w:proofErr w:type="spellStart"/>
      <w:r w:rsidRPr="00631101">
        <w:t>Це</w:t>
      </w:r>
      <w:proofErr w:type="spellEnd"/>
      <w:r w:rsidRPr="00631101">
        <w:t xml:space="preserve"> </w:t>
      </w:r>
      <w:proofErr w:type="spellStart"/>
      <w:r w:rsidRPr="00631101">
        <w:t>пов’язано</w:t>
      </w:r>
      <w:proofErr w:type="spellEnd"/>
      <w:r w:rsidRPr="00631101">
        <w:t xml:space="preserve"> </w:t>
      </w:r>
      <w:proofErr w:type="spellStart"/>
      <w:r w:rsidRPr="00631101">
        <w:t>із</w:t>
      </w:r>
      <w:proofErr w:type="spellEnd"/>
      <w:r w:rsidRPr="00631101">
        <w:t xml:space="preserve"> </w:t>
      </w:r>
      <w:proofErr w:type="spellStart"/>
      <w:r w:rsidRPr="00631101">
        <w:t>зменшенням</w:t>
      </w:r>
      <w:proofErr w:type="spellEnd"/>
      <w:r w:rsidRPr="00631101">
        <w:t xml:space="preserve"> </w:t>
      </w:r>
      <w:proofErr w:type="spellStart"/>
      <w:r w:rsidRPr="00631101">
        <w:t>надходжень</w:t>
      </w:r>
      <w:proofErr w:type="spellEnd"/>
      <w:r w:rsidRPr="00631101">
        <w:t xml:space="preserve"> Є</w:t>
      </w:r>
      <w:proofErr w:type="gramStart"/>
      <w:r w:rsidRPr="00631101">
        <w:t>СВ</w:t>
      </w:r>
      <w:proofErr w:type="gramEnd"/>
      <w:r w:rsidRPr="00631101">
        <w:t xml:space="preserve"> – </w:t>
      </w:r>
      <w:proofErr w:type="spellStart"/>
      <w:r w:rsidRPr="00631101">
        <w:t>зокрема</w:t>
      </w:r>
      <w:proofErr w:type="spellEnd"/>
      <w:r w:rsidRPr="00631101">
        <w:t xml:space="preserve">, через </w:t>
      </w:r>
      <w:proofErr w:type="spellStart"/>
      <w:r w:rsidRPr="00631101">
        <w:t>нижчий</w:t>
      </w:r>
      <w:proofErr w:type="spellEnd"/>
      <w:r w:rsidRPr="00631101">
        <w:t xml:space="preserve"> </w:t>
      </w:r>
      <w:proofErr w:type="spellStart"/>
      <w:r w:rsidRPr="00631101">
        <w:t>від</w:t>
      </w:r>
      <w:proofErr w:type="spellEnd"/>
      <w:r w:rsidRPr="00631101">
        <w:t xml:space="preserve"> </w:t>
      </w:r>
      <w:proofErr w:type="spellStart"/>
      <w:r w:rsidRPr="00631101">
        <w:t>прогнозованого</w:t>
      </w:r>
      <w:proofErr w:type="spellEnd"/>
      <w:r w:rsidRPr="00631101">
        <w:t xml:space="preserve"> </w:t>
      </w:r>
      <w:proofErr w:type="spellStart"/>
      <w:r w:rsidRPr="00631101">
        <w:t>розмір</w:t>
      </w:r>
      <w:proofErr w:type="spellEnd"/>
      <w:r w:rsidRPr="00631101">
        <w:t xml:space="preserve"> фонду оплати </w:t>
      </w:r>
      <w:proofErr w:type="spellStart"/>
      <w:r w:rsidRPr="00631101">
        <w:t>праці</w:t>
      </w:r>
      <w:proofErr w:type="spellEnd"/>
      <w:r w:rsidRPr="00631101">
        <w:t xml:space="preserve"> по </w:t>
      </w:r>
      <w:proofErr w:type="spellStart"/>
      <w:r w:rsidRPr="00631101">
        <w:t>країні</w:t>
      </w:r>
      <w:proofErr w:type="spellEnd"/>
      <w:r w:rsidRPr="00631101">
        <w:t xml:space="preserve">, </w:t>
      </w:r>
      <w:proofErr w:type="spellStart"/>
      <w:r w:rsidRPr="00631101">
        <w:t>зменшення</w:t>
      </w:r>
      <w:proofErr w:type="spellEnd"/>
      <w:r w:rsidRPr="00631101">
        <w:t xml:space="preserve"> </w:t>
      </w:r>
      <w:proofErr w:type="spellStart"/>
      <w:r w:rsidRPr="00631101">
        <w:t>обсягів</w:t>
      </w:r>
      <w:proofErr w:type="spellEnd"/>
      <w:r w:rsidRPr="00631101">
        <w:t xml:space="preserve"> </w:t>
      </w:r>
      <w:proofErr w:type="spellStart"/>
      <w:r w:rsidRPr="00631101">
        <w:t>виробництва</w:t>
      </w:r>
      <w:proofErr w:type="spellEnd"/>
      <w:r w:rsidRPr="00631101">
        <w:t xml:space="preserve"> </w:t>
      </w:r>
      <w:proofErr w:type="spellStart"/>
      <w:r w:rsidRPr="00631101">
        <w:t>під</w:t>
      </w:r>
      <w:proofErr w:type="spellEnd"/>
      <w:r w:rsidRPr="00631101">
        <w:t xml:space="preserve"> час </w:t>
      </w:r>
      <w:proofErr w:type="spellStart"/>
      <w:r w:rsidRPr="00631101">
        <w:t>пандемії</w:t>
      </w:r>
      <w:proofErr w:type="spellEnd"/>
      <w:r w:rsidRPr="00631101">
        <w:t>.</w:t>
      </w:r>
    </w:p>
    <w:p w:rsidR="0050229B" w:rsidRPr="00631101" w:rsidRDefault="0050229B" w:rsidP="0050229B">
      <w:pPr>
        <w:spacing w:after="240"/>
        <w:jc w:val="both"/>
      </w:pPr>
      <w:r w:rsidRPr="00631101">
        <w:t xml:space="preserve">● У </w:t>
      </w:r>
      <w:proofErr w:type="spellStart"/>
      <w:r w:rsidRPr="00631101">
        <w:t>березні</w:t>
      </w:r>
      <w:proofErr w:type="spellEnd"/>
      <w:r w:rsidRPr="00631101">
        <w:t xml:space="preserve"> на </w:t>
      </w:r>
      <w:proofErr w:type="spellStart"/>
      <w:r w:rsidRPr="00631101">
        <w:t>рахунок</w:t>
      </w:r>
      <w:proofErr w:type="spellEnd"/>
      <w:r w:rsidRPr="00631101">
        <w:t xml:space="preserve"> Фонду </w:t>
      </w:r>
      <w:proofErr w:type="spellStart"/>
      <w:r w:rsidRPr="00631101">
        <w:t>надійшло</w:t>
      </w:r>
      <w:proofErr w:type="spellEnd"/>
      <w:r w:rsidRPr="00631101">
        <w:t xml:space="preserve"> 2,1556 </w:t>
      </w:r>
      <w:proofErr w:type="spellStart"/>
      <w:proofErr w:type="gramStart"/>
      <w:r w:rsidRPr="00631101">
        <w:t>млрд</w:t>
      </w:r>
      <w:proofErr w:type="spellEnd"/>
      <w:proofErr w:type="gramEnd"/>
      <w:r w:rsidRPr="00631101">
        <w:t xml:space="preserve"> </w:t>
      </w:r>
      <w:proofErr w:type="spellStart"/>
      <w:r w:rsidRPr="00631101">
        <w:t>гривень</w:t>
      </w:r>
      <w:proofErr w:type="spellEnd"/>
      <w:r w:rsidRPr="00631101">
        <w:t xml:space="preserve"> </w:t>
      </w:r>
      <w:proofErr w:type="spellStart"/>
      <w:r w:rsidRPr="00631101">
        <w:t>частки</w:t>
      </w:r>
      <w:proofErr w:type="spellEnd"/>
      <w:r w:rsidRPr="00631101">
        <w:t xml:space="preserve"> </w:t>
      </w:r>
      <w:proofErr w:type="spellStart"/>
      <w:r w:rsidRPr="00631101">
        <w:t>єдиного</w:t>
      </w:r>
      <w:proofErr w:type="spellEnd"/>
      <w:r w:rsidRPr="00631101">
        <w:t xml:space="preserve"> </w:t>
      </w:r>
      <w:proofErr w:type="spellStart"/>
      <w:r w:rsidRPr="00631101">
        <w:t>внеску</w:t>
      </w:r>
      <w:proofErr w:type="spellEnd"/>
      <w:r w:rsidRPr="00631101">
        <w:t xml:space="preserve">, </w:t>
      </w:r>
      <w:proofErr w:type="spellStart"/>
      <w:r w:rsidRPr="00631101">
        <w:t>видатки</w:t>
      </w:r>
      <w:proofErr w:type="spellEnd"/>
      <w:r w:rsidRPr="00631101">
        <w:t xml:space="preserve"> Фонду за той же </w:t>
      </w:r>
      <w:proofErr w:type="spellStart"/>
      <w:r w:rsidRPr="00631101">
        <w:t>період</w:t>
      </w:r>
      <w:proofErr w:type="spellEnd"/>
      <w:r w:rsidRPr="00631101">
        <w:t xml:space="preserve"> </w:t>
      </w:r>
      <w:proofErr w:type="spellStart"/>
      <w:r w:rsidRPr="00631101">
        <w:t>склали</w:t>
      </w:r>
      <w:proofErr w:type="spellEnd"/>
      <w:r w:rsidRPr="00631101">
        <w:t xml:space="preserve"> 2,2</w:t>
      </w:r>
      <w:r>
        <w:t>555</w:t>
      </w:r>
      <w:r w:rsidRPr="00631101">
        <w:t xml:space="preserve"> </w:t>
      </w:r>
      <w:proofErr w:type="spellStart"/>
      <w:r w:rsidRPr="00631101">
        <w:t>млрд</w:t>
      </w:r>
      <w:proofErr w:type="spellEnd"/>
      <w:r w:rsidRPr="00631101">
        <w:t xml:space="preserve"> </w:t>
      </w:r>
      <w:proofErr w:type="spellStart"/>
      <w:r w:rsidRPr="00631101">
        <w:t>гривень</w:t>
      </w:r>
      <w:proofErr w:type="spellEnd"/>
      <w:r w:rsidRPr="00631101">
        <w:t xml:space="preserve">. За </w:t>
      </w:r>
      <w:proofErr w:type="spellStart"/>
      <w:proofErr w:type="gramStart"/>
      <w:r w:rsidRPr="00631101">
        <w:t>п</w:t>
      </w:r>
      <w:proofErr w:type="gramEnd"/>
      <w:r w:rsidRPr="00631101">
        <w:t>ідсумками</w:t>
      </w:r>
      <w:proofErr w:type="spellEnd"/>
      <w:r w:rsidRPr="00631101">
        <w:t xml:space="preserve"> І кварталу до Фонду </w:t>
      </w:r>
      <w:proofErr w:type="spellStart"/>
      <w:r w:rsidRPr="00631101">
        <w:t>надійшло</w:t>
      </w:r>
      <w:proofErr w:type="spellEnd"/>
      <w:r w:rsidRPr="00631101">
        <w:t xml:space="preserve"> на 219,3 </w:t>
      </w:r>
      <w:proofErr w:type="spellStart"/>
      <w:r w:rsidRPr="00631101">
        <w:t>млн</w:t>
      </w:r>
      <w:proofErr w:type="spellEnd"/>
      <w:r w:rsidRPr="00631101">
        <w:t xml:space="preserve"> </w:t>
      </w:r>
      <w:proofErr w:type="spellStart"/>
      <w:r w:rsidRPr="00631101">
        <w:t>грн</w:t>
      </w:r>
      <w:proofErr w:type="spellEnd"/>
      <w:r w:rsidRPr="00631101">
        <w:t xml:space="preserve"> </w:t>
      </w:r>
      <w:proofErr w:type="spellStart"/>
      <w:r w:rsidRPr="00631101">
        <w:t>менше</w:t>
      </w:r>
      <w:proofErr w:type="spellEnd"/>
      <w:r w:rsidRPr="00631101">
        <w:t xml:space="preserve"> </w:t>
      </w:r>
      <w:proofErr w:type="spellStart"/>
      <w:r w:rsidRPr="00631101">
        <w:t>частки</w:t>
      </w:r>
      <w:proofErr w:type="spellEnd"/>
      <w:r w:rsidRPr="00631101">
        <w:t xml:space="preserve"> ЄСВ </w:t>
      </w:r>
      <w:proofErr w:type="spellStart"/>
      <w:r w:rsidRPr="00631101">
        <w:t>від</w:t>
      </w:r>
      <w:proofErr w:type="spellEnd"/>
      <w:r w:rsidRPr="00631101">
        <w:t xml:space="preserve"> плану.</w:t>
      </w:r>
    </w:p>
    <w:p w:rsidR="0050229B" w:rsidRPr="00631101" w:rsidRDefault="0050229B" w:rsidP="0050229B">
      <w:pPr>
        <w:spacing w:after="240"/>
        <w:jc w:val="both"/>
        <w:rPr>
          <w:b/>
        </w:rPr>
      </w:pPr>
      <w:r w:rsidRPr="00631101">
        <w:rPr>
          <w:b/>
        </w:rPr>
        <w:t xml:space="preserve">Як </w:t>
      </w:r>
      <w:proofErr w:type="spellStart"/>
      <w:r w:rsidRPr="00631101">
        <w:rPr>
          <w:b/>
        </w:rPr>
        <w:t>пришвидшити</w:t>
      </w:r>
      <w:proofErr w:type="spellEnd"/>
      <w:r w:rsidRPr="00631101">
        <w:rPr>
          <w:b/>
        </w:rPr>
        <w:t xml:space="preserve"> </w:t>
      </w:r>
      <w:proofErr w:type="spellStart"/>
      <w:r w:rsidRPr="00631101">
        <w:rPr>
          <w:b/>
        </w:rPr>
        <w:t>отримання</w:t>
      </w:r>
      <w:proofErr w:type="spellEnd"/>
      <w:r w:rsidRPr="00631101">
        <w:rPr>
          <w:b/>
        </w:rPr>
        <w:t xml:space="preserve"> </w:t>
      </w:r>
      <w:proofErr w:type="spellStart"/>
      <w:r w:rsidRPr="00631101">
        <w:rPr>
          <w:b/>
        </w:rPr>
        <w:t>допомоги</w:t>
      </w:r>
      <w:proofErr w:type="spellEnd"/>
      <w:r w:rsidRPr="00631101">
        <w:rPr>
          <w:b/>
        </w:rPr>
        <w:t>?</w:t>
      </w:r>
    </w:p>
    <w:p w:rsidR="0050229B" w:rsidRPr="00631101" w:rsidRDefault="0050229B" w:rsidP="0050229B">
      <w:pPr>
        <w:spacing w:after="240"/>
        <w:jc w:val="both"/>
      </w:pPr>
      <w:r w:rsidRPr="00631101">
        <w:t xml:space="preserve">● </w:t>
      </w:r>
      <w:proofErr w:type="spellStart"/>
      <w:r w:rsidRPr="00631101">
        <w:t>Трапляється</w:t>
      </w:r>
      <w:proofErr w:type="spellEnd"/>
      <w:r w:rsidRPr="00631101">
        <w:t xml:space="preserve">, </w:t>
      </w:r>
      <w:proofErr w:type="spellStart"/>
      <w:r w:rsidRPr="00631101">
        <w:t>що</w:t>
      </w:r>
      <w:proofErr w:type="spellEnd"/>
      <w:r w:rsidRPr="00631101">
        <w:t xml:space="preserve"> </w:t>
      </w:r>
      <w:proofErr w:type="spellStart"/>
      <w:r w:rsidRPr="00631101">
        <w:t>затримки</w:t>
      </w:r>
      <w:proofErr w:type="spellEnd"/>
      <w:r w:rsidRPr="00631101">
        <w:t xml:space="preserve"> </w:t>
      </w:r>
      <w:proofErr w:type="spellStart"/>
      <w:r w:rsidRPr="00631101">
        <w:t>пов’язані</w:t>
      </w:r>
      <w:proofErr w:type="spellEnd"/>
      <w:r w:rsidRPr="00631101">
        <w:t xml:space="preserve"> не </w:t>
      </w:r>
      <w:proofErr w:type="spellStart"/>
      <w:r w:rsidRPr="00631101">
        <w:t>зі</w:t>
      </w:r>
      <w:proofErr w:type="spellEnd"/>
      <w:r w:rsidRPr="00631101">
        <w:t xml:space="preserve"> </w:t>
      </w:r>
      <w:proofErr w:type="spellStart"/>
      <w:r w:rsidRPr="00631101">
        <w:t>зменшенням</w:t>
      </w:r>
      <w:proofErr w:type="spellEnd"/>
      <w:r w:rsidRPr="00631101">
        <w:t xml:space="preserve"> </w:t>
      </w:r>
      <w:proofErr w:type="spellStart"/>
      <w:r w:rsidRPr="00631101">
        <w:t>надходжень</w:t>
      </w:r>
      <w:proofErr w:type="spellEnd"/>
      <w:r w:rsidRPr="00631101">
        <w:t xml:space="preserve"> </w:t>
      </w:r>
      <w:proofErr w:type="spellStart"/>
      <w:r w:rsidRPr="00631101">
        <w:t>від</w:t>
      </w:r>
      <w:proofErr w:type="spellEnd"/>
      <w:r w:rsidRPr="00631101">
        <w:t xml:space="preserve"> Є</w:t>
      </w:r>
      <w:proofErr w:type="gramStart"/>
      <w:r w:rsidRPr="00631101">
        <w:t>СВ</w:t>
      </w:r>
      <w:proofErr w:type="gramEnd"/>
      <w:r w:rsidRPr="00631101">
        <w:t xml:space="preserve">, а </w:t>
      </w:r>
      <w:proofErr w:type="spellStart"/>
      <w:r w:rsidRPr="00631101">
        <w:t>викликані</w:t>
      </w:r>
      <w:proofErr w:type="spellEnd"/>
      <w:r w:rsidRPr="00631101">
        <w:t xml:space="preserve"> </w:t>
      </w:r>
      <w:proofErr w:type="spellStart"/>
      <w:r w:rsidRPr="00631101">
        <w:t>зволіканням</w:t>
      </w:r>
      <w:proofErr w:type="spellEnd"/>
      <w:r w:rsidRPr="00631101">
        <w:t xml:space="preserve"> у </w:t>
      </w:r>
      <w:proofErr w:type="spellStart"/>
      <w:r w:rsidRPr="00631101">
        <w:t>подачі</w:t>
      </w:r>
      <w:proofErr w:type="spellEnd"/>
      <w:r w:rsidRPr="00631101">
        <w:t xml:space="preserve"> </w:t>
      </w:r>
      <w:proofErr w:type="spellStart"/>
      <w:r w:rsidRPr="00631101">
        <w:t>заяв-розрахунків</w:t>
      </w:r>
      <w:proofErr w:type="spellEnd"/>
      <w:r w:rsidRPr="00631101">
        <w:t>.</w:t>
      </w:r>
    </w:p>
    <w:p w:rsidR="0050229B" w:rsidRPr="00631101" w:rsidRDefault="0050229B" w:rsidP="0050229B">
      <w:pPr>
        <w:spacing w:after="240"/>
        <w:jc w:val="both"/>
      </w:pPr>
      <w:r w:rsidRPr="00631101">
        <w:t xml:space="preserve">● Фонд </w:t>
      </w:r>
      <w:proofErr w:type="spellStart"/>
      <w:r w:rsidRPr="00631101">
        <w:t>здійснює</w:t>
      </w:r>
      <w:proofErr w:type="spellEnd"/>
      <w:r w:rsidRPr="00631101">
        <w:t xml:space="preserve"> </w:t>
      </w:r>
      <w:proofErr w:type="spellStart"/>
      <w:r w:rsidRPr="00631101">
        <w:t>фінансування</w:t>
      </w:r>
      <w:proofErr w:type="spellEnd"/>
      <w:r w:rsidRPr="00631101">
        <w:t xml:space="preserve"> на </w:t>
      </w:r>
      <w:proofErr w:type="spellStart"/>
      <w:proofErr w:type="gramStart"/>
      <w:r w:rsidRPr="00631101">
        <w:t>п</w:t>
      </w:r>
      <w:proofErr w:type="gramEnd"/>
      <w:r w:rsidRPr="00631101">
        <w:t>ідставі</w:t>
      </w:r>
      <w:proofErr w:type="spellEnd"/>
      <w:r w:rsidRPr="00631101">
        <w:t xml:space="preserve"> </w:t>
      </w:r>
      <w:proofErr w:type="spellStart"/>
      <w:r w:rsidRPr="00631101">
        <w:t>отриманої</w:t>
      </w:r>
      <w:proofErr w:type="spellEnd"/>
      <w:r w:rsidRPr="00631101">
        <w:t xml:space="preserve"> </w:t>
      </w:r>
      <w:proofErr w:type="spellStart"/>
      <w:r w:rsidRPr="00631101">
        <w:t>від</w:t>
      </w:r>
      <w:proofErr w:type="spellEnd"/>
      <w:r w:rsidRPr="00631101">
        <w:t xml:space="preserve"> </w:t>
      </w:r>
      <w:proofErr w:type="spellStart"/>
      <w:r w:rsidRPr="00631101">
        <w:t>вашого</w:t>
      </w:r>
      <w:proofErr w:type="spellEnd"/>
      <w:r w:rsidRPr="00631101">
        <w:t xml:space="preserve"> </w:t>
      </w:r>
      <w:proofErr w:type="spellStart"/>
      <w:r w:rsidRPr="00631101">
        <w:t>роботодавця</w:t>
      </w:r>
      <w:proofErr w:type="spellEnd"/>
      <w:r w:rsidRPr="00631101">
        <w:t xml:space="preserve"> </w:t>
      </w:r>
      <w:proofErr w:type="spellStart"/>
      <w:r w:rsidRPr="00631101">
        <w:t>заяви-розрахунку</w:t>
      </w:r>
      <w:proofErr w:type="spellEnd"/>
      <w:r w:rsidRPr="00631101">
        <w:t xml:space="preserve"> – </w:t>
      </w:r>
      <w:proofErr w:type="spellStart"/>
      <w:r w:rsidRPr="00631101">
        <w:t>саме</w:t>
      </w:r>
      <w:proofErr w:type="spellEnd"/>
      <w:r w:rsidRPr="00631101">
        <w:t xml:space="preserve"> </w:t>
      </w:r>
      <w:proofErr w:type="spellStart"/>
      <w:r w:rsidRPr="00631101">
        <w:t>від</w:t>
      </w:r>
      <w:proofErr w:type="spellEnd"/>
      <w:r w:rsidRPr="00631101">
        <w:t xml:space="preserve"> </w:t>
      </w:r>
      <w:proofErr w:type="spellStart"/>
      <w:r w:rsidRPr="00631101">
        <w:t>дати</w:t>
      </w:r>
      <w:proofErr w:type="spellEnd"/>
      <w:r w:rsidRPr="00631101">
        <w:t xml:space="preserve"> </w:t>
      </w:r>
      <w:proofErr w:type="spellStart"/>
      <w:r w:rsidRPr="00631101">
        <w:t>її</w:t>
      </w:r>
      <w:proofErr w:type="spellEnd"/>
      <w:r w:rsidRPr="00631101">
        <w:t xml:space="preserve"> </w:t>
      </w:r>
      <w:proofErr w:type="spellStart"/>
      <w:r w:rsidRPr="00631101">
        <w:t>подачі</w:t>
      </w:r>
      <w:proofErr w:type="spellEnd"/>
      <w:r w:rsidRPr="00631101">
        <w:t xml:space="preserve">, у першу </w:t>
      </w:r>
      <w:proofErr w:type="spellStart"/>
      <w:r w:rsidRPr="00631101">
        <w:t>чергу</w:t>
      </w:r>
      <w:proofErr w:type="spellEnd"/>
      <w:r w:rsidRPr="00631101">
        <w:t xml:space="preserve">, </w:t>
      </w:r>
      <w:proofErr w:type="spellStart"/>
      <w:r w:rsidRPr="00631101">
        <w:t>залежить</w:t>
      </w:r>
      <w:proofErr w:type="spellEnd"/>
      <w:r w:rsidRPr="00631101">
        <w:t xml:space="preserve"> дата </w:t>
      </w:r>
      <w:proofErr w:type="spellStart"/>
      <w:r w:rsidRPr="00631101">
        <w:t>виплати</w:t>
      </w:r>
      <w:proofErr w:type="spellEnd"/>
      <w:r w:rsidRPr="00631101">
        <w:t>.</w:t>
      </w:r>
    </w:p>
    <w:p w:rsidR="0050229B" w:rsidRPr="00631101" w:rsidRDefault="0050229B" w:rsidP="0050229B">
      <w:pPr>
        <w:spacing w:after="240"/>
        <w:jc w:val="both"/>
      </w:pPr>
      <w:r w:rsidRPr="00631101">
        <w:t xml:space="preserve">● Не </w:t>
      </w:r>
      <w:proofErr w:type="spellStart"/>
      <w:r w:rsidRPr="00631101">
        <w:t>втрачайте</w:t>
      </w:r>
      <w:proofErr w:type="spellEnd"/>
      <w:r w:rsidRPr="00631101">
        <w:t xml:space="preserve"> </w:t>
      </w:r>
      <w:proofErr w:type="spellStart"/>
      <w:r w:rsidRPr="00631101">
        <w:t>зв'язок</w:t>
      </w:r>
      <w:proofErr w:type="spellEnd"/>
      <w:r w:rsidRPr="00631101">
        <w:t xml:space="preserve"> </w:t>
      </w:r>
      <w:proofErr w:type="spellStart"/>
      <w:r w:rsidRPr="00631101">
        <w:t>із</w:t>
      </w:r>
      <w:proofErr w:type="spellEnd"/>
      <w:r w:rsidRPr="00631101">
        <w:t xml:space="preserve"> </w:t>
      </w:r>
      <w:proofErr w:type="spellStart"/>
      <w:r w:rsidRPr="00631101">
        <w:t>своїм</w:t>
      </w:r>
      <w:proofErr w:type="spellEnd"/>
      <w:r w:rsidRPr="00631101">
        <w:t xml:space="preserve"> </w:t>
      </w:r>
      <w:proofErr w:type="spellStart"/>
      <w:r w:rsidRPr="00631101">
        <w:t>роботодавцем</w:t>
      </w:r>
      <w:proofErr w:type="spellEnd"/>
      <w:r w:rsidRPr="00631101">
        <w:t xml:space="preserve">, бухгалтером та </w:t>
      </w:r>
      <w:proofErr w:type="spellStart"/>
      <w:r w:rsidRPr="00631101">
        <w:t>комісією</w:t>
      </w:r>
      <w:proofErr w:type="spellEnd"/>
      <w:r w:rsidRPr="00631101">
        <w:t xml:space="preserve"> (</w:t>
      </w:r>
      <w:proofErr w:type="spellStart"/>
      <w:r w:rsidRPr="00631101">
        <w:t>уповноваженим</w:t>
      </w:r>
      <w:proofErr w:type="spellEnd"/>
      <w:r w:rsidRPr="00631101">
        <w:t xml:space="preserve">) </w:t>
      </w:r>
      <w:proofErr w:type="spellStart"/>
      <w:r w:rsidRPr="00631101">
        <w:t>із</w:t>
      </w:r>
      <w:proofErr w:type="spellEnd"/>
      <w:r w:rsidRPr="00631101">
        <w:t xml:space="preserve"> </w:t>
      </w:r>
      <w:proofErr w:type="spellStart"/>
      <w:proofErr w:type="gramStart"/>
      <w:r w:rsidRPr="00631101">
        <w:t>соц</w:t>
      </w:r>
      <w:proofErr w:type="gramEnd"/>
      <w:r w:rsidRPr="00631101">
        <w:t>іального</w:t>
      </w:r>
      <w:proofErr w:type="spellEnd"/>
      <w:r w:rsidRPr="00631101">
        <w:t xml:space="preserve"> </w:t>
      </w:r>
      <w:proofErr w:type="spellStart"/>
      <w:r w:rsidRPr="00631101">
        <w:t>страхування</w:t>
      </w:r>
      <w:proofErr w:type="spellEnd"/>
      <w:r w:rsidRPr="00631101">
        <w:t xml:space="preserve"> </w:t>
      </w:r>
      <w:proofErr w:type="spellStart"/>
      <w:r w:rsidRPr="00631101">
        <w:t>вашого</w:t>
      </w:r>
      <w:proofErr w:type="spellEnd"/>
      <w:r w:rsidRPr="00631101">
        <w:t xml:space="preserve"> </w:t>
      </w:r>
      <w:proofErr w:type="spellStart"/>
      <w:r w:rsidRPr="00631101">
        <w:t>підприємства</w:t>
      </w:r>
      <w:proofErr w:type="spellEnd"/>
      <w:r w:rsidRPr="00631101">
        <w:t>.</w:t>
      </w:r>
    </w:p>
    <w:p w:rsidR="0050229B" w:rsidRPr="00631101" w:rsidRDefault="0050229B" w:rsidP="0050229B">
      <w:pPr>
        <w:spacing w:after="240"/>
        <w:jc w:val="both"/>
      </w:pPr>
      <w:r w:rsidRPr="00631101">
        <w:t xml:space="preserve">● </w:t>
      </w:r>
      <w:proofErr w:type="spellStart"/>
      <w:r w:rsidRPr="00631101">
        <w:t>Дізнатись</w:t>
      </w:r>
      <w:proofErr w:type="spellEnd"/>
      <w:r w:rsidRPr="00631101">
        <w:t xml:space="preserve"> дату </w:t>
      </w:r>
      <w:proofErr w:type="spellStart"/>
      <w:r w:rsidRPr="00631101">
        <w:t>прийняття</w:t>
      </w:r>
      <w:proofErr w:type="spellEnd"/>
      <w:r w:rsidRPr="00631101">
        <w:t xml:space="preserve"> Фондом </w:t>
      </w:r>
      <w:proofErr w:type="spellStart"/>
      <w:r w:rsidRPr="00631101">
        <w:t>заяви-розрахунку</w:t>
      </w:r>
      <w:proofErr w:type="spellEnd"/>
      <w:r w:rsidRPr="00631101">
        <w:t xml:space="preserve"> на </w:t>
      </w:r>
      <w:proofErr w:type="spellStart"/>
      <w:r w:rsidRPr="00631101">
        <w:t>виплату</w:t>
      </w:r>
      <w:proofErr w:type="spellEnd"/>
      <w:r w:rsidRPr="00631101">
        <w:t xml:space="preserve"> вам </w:t>
      </w:r>
      <w:proofErr w:type="spellStart"/>
      <w:r w:rsidRPr="00631101">
        <w:t>коштів</w:t>
      </w:r>
      <w:proofErr w:type="spellEnd"/>
      <w:r w:rsidRPr="00631101">
        <w:t xml:space="preserve"> </w:t>
      </w:r>
      <w:proofErr w:type="spellStart"/>
      <w:r w:rsidRPr="00631101">
        <w:t>можна</w:t>
      </w:r>
      <w:proofErr w:type="spellEnd"/>
      <w:r w:rsidRPr="00631101">
        <w:t xml:space="preserve"> на </w:t>
      </w:r>
      <w:proofErr w:type="spellStart"/>
      <w:r w:rsidRPr="00631101">
        <w:t>своєму</w:t>
      </w:r>
      <w:proofErr w:type="spellEnd"/>
      <w:r w:rsidRPr="00631101">
        <w:t xml:space="preserve"> </w:t>
      </w:r>
      <w:proofErr w:type="spellStart"/>
      <w:proofErr w:type="gramStart"/>
      <w:r w:rsidRPr="00631101">
        <w:t>п</w:t>
      </w:r>
      <w:proofErr w:type="gramEnd"/>
      <w:r w:rsidRPr="00631101">
        <w:t>ідприємстві</w:t>
      </w:r>
      <w:proofErr w:type="spellEnd"/>
      <w:r w:rsidRPr="00631101">
        <w:t xml:space="preserve">, </w:t>
      </w:r>
      <w:proofErr w:type="spellStart"/>
      <w:r w:rsidRPr="00631101">
        <w:t>або</w:t>
      </w:r>
      <w:proofErr w:type="spellEnd"/>
      <w:r w:rsidRPr="00631101">
        <w:t xml:space="preserve"> у </w:t>
      </w:r>
      <w:proofErr w:type="spellStart"/>
      <w:r w:rsidRPr="00631101">
        <w:t>робочому</w:t>
      </w:r>
      <w:proofErr w:type="spellEnd"/>
      <w:r w:rsidRPr="00631101">
        <w:t xml:space="preserve"> </w:t>
      </w:r>
      <w:proofErr w:type="spellStart"/>
      <w:r w:rsidRPr="00631101">
        <w:t>органі</w:t>
      </w:r>
      <w:proofErr w:type="spellEnd"/>
      <w:r w:rsidRPr="00631101">
        <w:t xml:space="preserve"> </w:t>
      </w:r>
      <w:proofErr w:type="spellStart"/>
      <w:r w:rsidRPr="00631101">
        <w:t>виконавчої</w:t>
      </w:r>
      <w:proofErr w:type="spellEnd"/>
      <w:r w:rsidRPr="00631101">
        <w:t xml:space="preserve"> </w:t>
      </w:r>
      <w:proofErr w:type="spellStart"/>
      <w:r w:rsidRPr="00631101">
        <w:t>дирекції</w:t>
      </w:r>
      <w:proofErr w:type="spellEnd"/>
      <w:r w:rsidRPr="00631101">
        <w:t xml:space="preserve"> Фонду, де </w:t>
      </w:r>
      <w:proofErr w:type="spellStart"/>
      <w:r w:rsidRPr="00631101">
        <w:t>зареєстрований</w:t>
      </w:r>
      <w:proofErr w:type="spellEnd"/>
      <w:r w:rsidRPr="00631101">
        <w:t xml:space="preserve"> ваш </w:t>
      </w:r>
      <w:proofErr w:type="spellStart"/>
      <w:r w:rsidRPr="00631101">
        <w:t>роботодавець</w:t>
      </w:r>
      <w:proofErr w:type="spellEnd"/>
      <w:r w:rsidRPr="00631101">
        <w:t xml:space="preserve">. Для </w:t>
      </w:r>
      <w:proofErr w:type="spellStart"/>
      <w:r w:rsidRPr="00631101">
        <w:t>цього</w:t>
      </w:r>
      <w:proofErr w:type="spellEnd"/>
      <w:r w:rsidRPr="00631101">
        <w:t xml:space="preserve"> вам буде </w:t>
      </w:r>
      <w:proofErr w:type="spellStart"/>
      <w:r w:rsidRPr="00631101">
        <w:t>необхідно</w:t>
      </w:r>
      <w:proofErr w:type="spellEnd"/>
      <w:r w:rsidRPr="00631101">
        <w:t xml:space="preserve"> </w:t>
      </w:r>
      <w:proofErr w:type="spellStart"/>
      <w:r w:rsidRPr="00631101">
        <w:t>назвати</w:t>
      </w:r>
      <w:proofErr w:type="spellEnd"/>
      <w:r w:rsidRPr="00631101">
        <w:t xml:space="preserve"> номер </w:t>
      </w:r>
      <w:proofErr w:type="spellStart"/>
      <w:r w:rsidRPr="00631101">
        <w:t>вашого</w:t>
      </w:r>
      <w:proofErr w:type="spellEnd"/>
      <w:r w:rsidRPr="00631101">
        <w:t xml:space="preserve"> </w:t>
      </w:r>
      <w:proofErr w:type="spellStart"/>
      <w:r w:rsidRPr="00631101">
        <w:t>ідентифікаційного</w:t>
      </w:r>
      <w:proofErr w:type="spellEnd"/>
      <w:r w:rsidRPr="00631101">
        <w:t xml:space="preserve"> коду. </w:t>
      </w:r>
      <w:proofErr w:type="spellStart"/>
      <w:r w:rsidRPr="00631101">
        <w:t>Контакти</w:t>
      </w:r>
      <w:proofErr w:type="spellEnd"/>
      <w:r w:rsidRPr="00631101">
        <w:t xml:space="preserve"> </w:t>
      </w:r>
      <w:proofErr w:type="spellStart"/>
      <w:r w:rsidRPr="00631101">
        <w:t>усіх</w:t>
      </w:r>
      <w:proofErr w:type="spellEnd"/>
      <w:r w:rsidRPr="00631101">
        <w:t xml:space="preserve"> </w:t>
      </w:r>
      <w:proofErr w:type="spellStart"/>
      <w:r w:rsidRPr="00631101">
        <w:t>робочих</w:t>
      </w:r>
      <w:proofErr w:type="spellEnd"/>
      <w:r w:rsidRPr="00631101">
        <w:t xml:space="preserve"> </w:t>
      </w:r>
      <w:proofErr w:type="spellStart"/>
      <w:r w:rsidRPr="00631101">
        <w:t>органів</w:t>
      </w:r>
      <w:proofErr w:type="spellEnd"/>
      <w:r w:rsidRPr="00631101">
        <w:t xml:space="preserve"> </w:t>
      </w:r>
      <w:proofErr w:type="spellStart"/>
      <w:r w:rsidRPr="00631101">
        <w:t>можна</w:t>
      </w:r>
      <w:proofErr w:type="spellEnd"/>
      <w:r w:rsidRPr="00631101">
        <w:t xml:space="preserve"> </w:t>
      </w:r>
      <w:proofErr w:type="spellStart"/>
      <w:r w:rsidRPr="00631101">
        <w:t>знайти</w:t>
      </w:r>
      <w:proofErr w:type="spellEnd"/>
      <w:r w:rsidRPr="00631101">
        <w:t xml:space="preserve"> на </w:t>
      </w:r>
      <w:proofErr w:type="spellStart"/>
      <w:r w:rsidRPr="00631101">
        <w:t>сайті</w:t>
      </w:r>
      <w:proofErr w:type="spellEnd"/>
      <w:r w:rsidRPr="00631101">
        <w:t xml:space="preserve"> ФССУ: </w:t>
      </w:r>
      <w:proofErr w:type="spellStart"/>
      <w:r w:rsidRPr="00631101">
        <w:t>bit.ly</w:t>
      </w:r>
      <w:proofErr w:type="spellEnd"/>
      <w:r w:rsidRPr="00631101">
        <w:t xml:space="preserve">/2XDCIW3, а </w:t>
      </w:r>
      <w:proofErr w:type="spellStart"/>
      <w:r w:rsidRPr="00631101">
        <w:t>номери</w:t>
      </w:r>
      <w:proofErr w:type="spellEnd"/>
      <w:r w:rsidRPr="00631101">
        <w:t xml:space="preserve"> </w:t>
      </w:r>
      <w:proofErr w:type="spellStart"/>
      <w:r w:rsidRPr="00631101">
        <w:t>гарячих</w:t>
      </w:r>
      <w:proofErr w:type="spellEnd"/>
      <w:r w:rsidRPr="00631101">
        <w:t xml:space="preserve"> </w:t>
      </w:r>
      <w:proofErr w:type="spellStart"/>
      <w:r w:rsidRPr="00631101">
        <w:t>ліній</w:t>
      </w:r>
      <w:proofErr w:type="spellEnd"/>
      <w:r w:rsidRPr="00631101">
        <w:t xml:space="preserve"> </w:t>
      </w:r>
      <w:proofErr w:type="spellStart"/>
      <w:r w:rsidRPr="00631101">
        <w:t>усіх</w:t>
      </w:r>
      <w:proofErr w:type="spellEnd"/>
      <w:r w:rsidRPr="00631101">
        <w:t xml:space="preserve"> </w:t>
      </w:r>
      <w:proofErr w:type="spellStart"/>
      <w:r w:rsidRPr="00631101">
        <w:t>обласних</w:t>
      </w:r>
      <w:proofErr w:type="spellEnd"/>
      <w:r w:rsidRPr="00631101">
        <w:t xml:space="preserve"> </w:t>
      </w:r>
      <w:proofErr w:type="spellStart"/>
      <w:r w:rsidRPr="00631101">
        <w:t>управлінь</w:t>
      </w:r>
      <w:proofErr w:type="spellEnd"/>
      <w:r w:rsidRPr="00631101">
        <w:t xml:space="preserve"> тут: </w:t>
      </w:r>
      <w:proofErr w:type="spellStart"/>
      <w:r w:rsidRPr="00631101">
        <w:t>bit.ly</w:t>
      </w:r>
      <w:proofErr w:type="spellEnd"/>
      <w:r w:rsidRPr="00631101">
        <w:t xml:space="preserve">/3eqDVGa </w:t>
      </w:r>
    </w:p>
    <w:p w:rsidR="0050229B" w:rsidRPr="00631101" w:rsidRDefault="0050229B" w:rsidP="0050229B">
      <w:pPr>
        <w:spacing w:after="240"/>
        <w:jc w:val="both"/>
      </w:pPr>
      <w:r w:rsidRPr="00631101">
        <w:t xml:space="preserve">● Коли </w:t>
      </w:r>
      <w:proofErr w:type="spellStart"/>
      <w:r w:rsidRPr="00631101">
        <w:t>ви</w:t>
      </w:r>
      <w:proofErr w:type="spellEnd"/>
      <w:r w:rsidRPr="00631101">
        <w:t xml:space="preserve"> </w:t>
      </w:r>
      <w:proofErr w:type="spellStart"/>
      <w:r w:rsidRPr="00631101">
        <w:t>знаєте</w:t>
      </w:r>
      <w:proofErr w:type="spellEnd"/>
      <w:r w:rsidRPr="00631101">
        <w:t xml:space="preserve"> дату </w:t>
      </w:r>
      <w:proofErr w:type="spellStart"/>
      <w:r w:rsidRPr="00631101">
        <w:t>подачі</w:t>
      </w:r>
      <w:proofErr w:type="spellEnd"/>
      <w:r w:rsidRPr="00631101">
        <w:t xml:space="preserve"> </w:t>
      </w:r>
      <w:proofErr w:type="spellStart"/>
      <w:r w:rsidRPr="00631101">
        <w:t>заяви-розрахунку</w:t>
      </w:r>
      <w:proofErr w:type="spellEnd"/>
      <w:r w:rsidRPr="00631101">
        <w:t xml:space="preserve">, </w:t>
      </w:r>
      <w:proofErr w:type="spellStart"/>
      <w:r w:rsidRPr="00631101">
        <w:t>слідкувати</w:t>
      </w:r>
      <w:proofErr w:type="spellEnd"/>
      <w:r w:rsidRPr="00631101">
        <w:t xml:space="preserve"> за </w:t>
      </w:r>
      <w:proofErr w:type="spellStart"/>
      <w:r w:rsidRPr="00631101">
        <w:t>виплатами</w:t>
      </w:r>
      <w:proofErr w:type="spellEnd"/>
      <w:r w:rsidRPr="00631101">
        <w:t xml:space="preserve"> </w:t>
      </w:r>
      <w:proofErr w:type="spellStart"/>
      <w:r w:rsidRPr="00631101">
        <w:t>можна</w:t>
      </w:r>
      <w:proofErr w:type="spellEnd"/>
      <w:r w:rsidRPr="00631101">
        <w:t xml:space="preserve"> на </w:t>
      </w:r>
      <w:proofErr w:type="spellStart"/>
      <w:r w:rsidRPr="00631101">
        <w:t>телеграм-каналі</w:t>
      </w:r>
      <w:proofErr w:type="spellEnd"/>
      <w:r w:rsidRPr="00631101">
        <w:t xml:space="preserve"> ФССУ: </w:t>
      </w:r>
      <w:proofErr w:type="spellStart"/>
      <w:r w:rsidRPr="00631101">
        <w:t>t.me</w:t>
      </w:r>
      <w:proofErr w:type="spellEnd"/>
      <w:r w:rsidRPr="00631101">
        <w:t>/</w:t>
      </w:r>
      <w:proofErr w:type="spellStart"/>
      <w:r w:rsidRPr="00631101">
        <w:t>socialfund</w:t>
      </w:r>
      <w:proofErr w:type="spellEnd"/>
      <w:r w:rsidRPr="00631101">
        <w:t xml:space="preserve">, де в оперативному </w:t>
      </w:r>
      <w:proofErr w:type="spellStart"/>
      <w:r w:rsidRPr="00631101">
        <w:t>режимі</w:t>
      </w:r>
      <w:proofErr w:type="spellEnd"/>
      <w:r w:rsidRPr="00631101">
        <w:t xml:space="preserve"> </w:t>
      </w:r>
      <w:proofErr w:type="spellStart"/>
      <w:r w:rsidRPr="00631101">
        <w:t>оновлюється</w:t>
      </w:r>
      <w:proofErr w:type="spellEnd"/>
      <w:r w:rsidRPr="00631101">
        <w:t xml:space="preserve"> </w:t>
      </w:r>
      <w:proofErr w:type="spellStart"/>
      <w:r w:rsidRPr="00631101">
        <w:t>інформація</w:t>
      </w:r>
      <w:proofErr w:type="spellEnd"/>
      <w:r w:rsidRPr="00631101">
        <w:t xml:space="preserve"> </w:t>
      </w:r>
      <w:proofErr w:type="spellStart"/>
      <w:r w:rsidRPr="00631101">
        <w:t>щодо</w:t>
      </w:r>
      <w:proofErr w:type="spellEnd"/>
      <w:r w:rsidRPr="00631101">
        <w:t xml:space="preserve"> </w:t>
      </w:r>
      <w:proofErr w:type="spellStart"/>
      <w:r w:rsidRPr="00631101">
        <w:t>сум</w:t>
      </w:r>
      <w:proofErr w:type="spellEnd"/>
      <w:r w:rsidRPr="00631101">
        <w:t xml:space="preserve"> </w:t>
      </w:r>
      <w:proofErr w:type="spellStart"/>
      <w:r w:rsidRPr="00631101">
        <w:t>і</w:t>
      </w:r>
      <w:proofErr w:type="spellEnd"/>
      <w:r w:rsidRPr="00631101">
        <w:t xml:space="preserve"> дат, за </w:t>
      </w:r>
      <w:proofErr w:type="spellStart"/>
      <w:r w:rsidRPr="00631101">
        <w:t>які</w:t>
      </w:r>
      <w:proofErr w:type="spellEnd"/>
      <w:r w:rsidRPr="00631101">
        <w:t xml:space="preserve"> Фондом </w:t>
      </w:r>
      <w:proofErr w:type="spellStart"/>
      <w:proofErr w:type="gramStart"/>
      <w:r w:rsidRPr="00631101">
        <w:t>проф</w:t>
      </w:r>
      <w:proofErr w:type="gramEnd"/>
      <w:r w:rsidRPr="00631101">
        <w:t>інансовано</w:t>
      </w:r>
      <w:proofErr w:type="spellEnd"/>
      <w:r w:rsidRPr="00631101">
        <w:t xml:space="preserve"> </w:t>
      </w:r>
      <w:proofErr w:type="spellStart"/>
      <w:r w:rsidRPr="00631101">
        <w:t>матеріальне</w:t>
      </w:r>
      <w:proofErr w:type="spellEnd"/>
      <w:r w:rsidRPr="00631101">
        <w:t xml:space="preserve"> </w:t>
      </w:r>
      <w:proofErr w:type="spellStart"/>
      <w:r w:rsidRPr="00631101">
        <w:t>забезпечення</w:t>
      </w:r>
      <w:proofErr w:type="spellEnd"/>
      <w:r w:rsidRPr="00631101">
        <w:t xml:space="preserve"> </w:t>
      </w:r>
      <w:proofErr w:type="spellStart"/>
      <w:r w:rsidRPr="00631101">
        <w:t>і</w:t>
      </w:r>
      <w:proofErr w:type="spellEnd"/>
      <w:r w:rsidRPr="00631101">
        <w:t xml:space="preserve"> </w:t>
      </w:r>
      <w:proofErr w:type="spellStart"/>
      <w:r w:rsidRPr="00631101">
        <w:t>страхові</w:t>
      </w:r>
      <w:proofErr w:type="spellEnd"/>
      <w:r w:rsidRPr="00631101">
        <w:t xml:space="preserve"> </w:t>
      </w:r>
      <w:proofErr w:type="spellStart"/>
      <w:r w:rsidRPr="00631101">
        <w:t>виплати</w:t>
      </w:r>
      <w:proofErr w:type="spellEnd"/>
      <w:r w:rsidRPr="00631101">
        <w:t>.</w:t>
      </w:r>
    </w:p>
    <w:p w:rsidR="0050229B" w:rsidRDefault="0050229B" w:rsidP="0050229B">
      <w:pPr>
        <w:spacing w:after="240"/>
        <w:jc w:val="both"/>
        <w:rPr>
          <w:b/>
        </w:rPr>
      </w:pPr>
      <w:r w:rsidRPr="00631101">
        <w:t xml:space="preserve">● </w:t>
      </w:r>
      <w:proofErr w:type="spellStart"/>
      <w:r w:rsidRPr="00631101">
        <w:t>Зверніть</w:t>
      </w:r>
      <w:proofErr w:type="spellEnd"/>
      <w:r w:rsidRPr="00631101">
        <w:t xml:space="preserve"> </w:t>
      </w:r>
      <w:proofErr w:type="spellStart"/>
      <w:r w:rsidRPr="00631101">
        <w:t>увагу</w:t>
      </w:r>
      <w:proofErr w:type="spellEnd"/>
      <w:r w:rsidRPr="00631101">
        <w:t xml:space="preserve">, </w:t>
      </w:r>
      <w:proofErr w:type="spellStart"/>
      <w:r w:rsidRPr="00631101">
        <w:t>що</w:t>
      </w:r>
      <w:proofErr w:type="spellEnd"/>
      <w:r w:rsidRPr="00631101">
        <w:t xml:space="preserve"> Фонд </w:t>
      </w:r>
      <w:proofErr w:type="spellStart"/>
      <w:r w:rsidRPr="00631101">
        <w:t>перераховує</w:t>
      </w:r>
      <w:proofErr w:type="spellEnd"/>
      <w:r w:rsidRPr="00631101">
        <w:t xml:space="preserve"> </w:t>
      </w:r>
      <w:proofErr w:type="spellStart"/>
      <w:r w:rsidRPr="00631101">
        <w:t>кошти</w:t>
      </w:r>
      <w:proofErr w:type="spellEnd"/>
      <w:r w:rsidRPr="00631101">
        <w:t xml:space="preserve"> для </w:t>
      </w:r>
      <w:proofErr w:type="spellStart"/>
      <w:r w:rsidRPr="00631101">
        <w:t>виплати</w:t>
      </w:r>
      <w:proofErr w:type="spellEnd"/>
      <w:r w:rsidRPr="00631101">
        <w:t xml:space="preserve"> вам </w:t>
      </w:r>
      <w:proofErr w:type="spellStart"/>
      <w:r w:rsidRPr="00631101">
        <w:t>допомог</w:t>
      </w:r>
      <w:proofErr w:type="spellEnd"/>
      <w:r w:rsidRPr="00631101">
        <w:t xml:space="preserve"> на </w:t>
      </w:r>
      <w:proofErr w:type="spellStart"/>
      <w:r w:rsidRPr="00631101">
        <w:t>рахунок</w:t>
      </w:r>
      <w:proofErr w:type="spellEnd"/>
      <w:r w:rsidRPr="00631101">
        <w:t xml:space="preserve"> </w:t>
      </w:r>
      <w:proofErr w:type="spellStart"/>
      <w:r w:rsidRPr="00631101">
        <w:t>роботодавця</w:t>
      </w:r>
      <w:proofErr w:type="spellEnd"/>
      <w:r w:rsidRPr="00631101">
        <w:t xml:space="preserve">, </w:t>
      </w:r>
      <w:proofErr w:type="spellStart"/>
      <w:r w:rsidRPr="00631101">
        <w:t>який</w:t>
      </w:r>
      <w:proofErr w:type="spellEnd"/>
      <w:r w:rsidRPr="00631101">
        <w:t xml:space="preserve">, у </w:t>
      </w:r>
      <w:proofErr w:type="gramStart"/>
      <w:r w:rsidRPr="00631101">
        <w:t>свою</w:t>
      </w:r>
      <w:proofErr w:type="gramEnd"/>
      <w:r w:rsidRPr="00631101">
        <w:t xml:space="preserve"> </w:t>
      </w:r>
      <w:proofErr w:type="spellStart"/>
      <w:r w:rsidRPr="00631101">
        <w:t>чергу</w:t>
      </w:r>
      <w:proofErr w:type="spellEnd"/>
      <w:r w:rsidRPr="00631101">
        <w:t xml:space="preserve">, </w:t>
      </w:r>
      <w:proofErr w:type="spellStart"/>
      <w:r w:rsidRPr="00631101">
        <w:t>здійснює</w:t>
      </w:r>
      <w:proofErr w:type="spellEnd"/>
      <w:r w:rsidRPr="00631101">
        <w:t xml:space="preserve"> </w:t>
      </w:r>
      <w:proofErr w:type="spellStart"/>
      <w:r w:rsidRPr="00631101">
        <w:t>виплати</w:t>
      </w:r>
      <w:proofErr w:type="spellEnd"/>
      <w:r w:rsidRPr="00631101">
        <w:t xml:space="preserve"> </w:t>
      </w:r>
      <w:proofErr w:type="spellStart"/>
      <w:r w:rsidRPr="00631101">
        <w:t>своїм</w:t>
      </w:r>
      <w:proofErr w:type="spellEnd"/>
      <w:r w:rsidRPr="00631101">
        <w:t xml:space="preserve"> </w:t>
      </w:r>
      <w:proofErr w:type="spellStart"/>
      <w:r w:rsidRPr="00631101">
        <w:t>працівникам</w:t>
      </w:r>
      <w:proofErr w:type="spellEnd"/>
      <w:r w:rsidRPr="00631101">
        <w:t xml:space="preserve">. </w:t>
      </w:r>
      <w:proofErr w:type="spellStart"/>
      <w:r w:rsidRPr="00631101">
        <w:t>Це</w:t>
      </w:r>
      <w:proofErr w:type="spellEnd"/>
      <w:r w:rsidRPr="00631101">
        <w:t xml:space="preserve"> </w:t>
      </w:r>
      <w:proofErr w:type="spellStart"/>
      <w:r w:rsidRPr="00631101">
        <w:t>може</w:t>
      </w:r>
      <w:proofErr w:type="spellEnd"/>
      <w:r w:rsidRPr="00631101">
        <w:t xml:space="preserve"> </w:t>
      </w:r>
      <w:proofErr w:type="spellStart"/>
      <w:r w:rsidRPr="00631101">
        <w:t>зайняти</w:t>
      </w:r>
      <w:proofErr w:type="spellEnd"/>
      <w:r w:rsidRPr="00631101">
        <w:t xml:space="preserve"> </w:t>
      </w:r>
      <w:proofErr w:type="spellStart"/>
      <w:r w:rsidRPr="00631101">
        <w:t>трохи</w:t>
      </w:r>
      <w:proofErr w:type="spellEnd"/>
      <w:r w:rsidRPr="00631101">
        <w:t xml:space="preserve"> часу.</w:t>
      </w:r>
    </w:p>
    <w:p w:rsidR="0050229B" w:rsidRPr="00ED4322" w:rsidRDefault="0050229B" w:rsidP="0050229B">
      <w:pPr>
        <w:tabs>
          <w:tab w:val="left" w:pos="4678"/>
        </w:tabs>
        <w:spacing w:line="288" w:lineRule="auto"/>
        <w:ind w:left="5103"/>
        <w:rPr>
          <w:b/>
          <w:szCs w:val="28"/>
        </w:rPr>
      </w:pPr>
      <w:proofErr w:type="spellStart"/>
      <w:r w:rsidRPr="005258C2">
        <w:rPr>
          <w:b/>
        </w:rPr>
        <w:lastRenderedPageBreak/>
        <w:t>Пресслужба</w:t>
      </w:r>
      <w:proofErr w:type="spellEnd"/>
      <w:r w:rsidRPr="005258C2">
        <w:rPr>
          <w:b/>
        </w:rPr>
        <w:t xml:space="preserve"> </w:t>
      </w:r>
      <w:proofErr w:type="spellStart"/>
      <w:r w:rsidRPr="005258C2">
        <w:rPr>
          <w:b/>
        </w:rPr>
        <w:t>виконавчої</w:t>
      </w:r>
      <w:proofErr w:type="spellEnd"/>
      <w:r w:rsidRPr="00ED4322">
        <w:rPr>
          <w:b/>
          <w:szCs w:val="28"/>
        </w:rPr>
        <w:t xml:space="preserve"> </w:t>
      </w:r>
      <w:proofErr w:type="spellStart"/>
      <w:r w:rsidRPr="00ED4322">
        <w:rPr>
          <w:b/>
          <w:szCs w:val="28"/>
        </w:rPr>
        <w:t>дирекції</w:t>
      </w:r>
      <w:proofErr w:type="spellEnd"/>
      <w:r w:rsidRPr="00ED4322">
        <w:rPr>
          <w:b/>
          <w:szCs w:val="28"/>
        </w:rPr>
        <w:t xml:space="preserve"> </w:t>
      </w:r>
      <w:r w:rsidRPr="00ED4322">
        <w:rPr>
          <w:b/>
          <w:szCs w:val="28"/>
        </w:rPr>
        <w:br/>
        <w:t xml:space="preserve">Фонду </w:t>
      </w:r>
      <w:proofErr w:type="spellStart"/>
      <w:proofErr w:type="gramStart"/>
      <w:r w:rsidRPr="00ED4322">
        <w:rPr>
          <w:b/>
          <w:szCs w:val="28"/>
        </w:rPr>
        <w:t>соц</w:t>
      </w:r>
      <w:proofErr w:type="gramEnd"/>
      <w:r w:rsidRPr="00ED4322">
        <w:rPr>
          <w:b/>
          <w:szCs w:val="28"/>
        </w:rPr>
        <w:t>іального</w:t>
      </w:r>
      <w:proofErr w:type="spellEnd"/>
      <w:r w:rsidRPr="00ED4322">
        <w:rPr>
          <w:b/>
          <w:szCs w:val="28"/>
        </w:rPr>
        <w:t xml:space="preserve"> </w:t>
      </w:r>
      <w:proofErr w:type="spellStart"/>
      <w:r w:rsidRPr="00ED4322">
        <w:rPr>
          <w:b/>
          <w:szCs w:val="28"/>
        </w:rPr>
        <w:t>страхування</w:t>
      </w:r>
      <w:proofErr w:type="spellEnd"/>
      <w:r w:rsidRPr="00ED4322">
        <w:rPr>
          <w:b/>
          <w:szCs w:val="28"/>
        </w:rPr>
        <w:t xml:space="preserve"> </w:t>
      </w:r>
      <w:proofErr w:type="spellStart"/>
      <w:r w:rsidRPr="00ED4322">
        <w:rPr>
          <w:b/>
          <w:szCs w:val="28"/>
        </w:rPr>
        <w:t>України</w:t>
      </w:r>
      <w:proofErr w:type="spellEnd"/>
    </w:p>
    <w:p w:rsidR="0050229B" w:rsidRDefault="0050229B" w:rsidP="0050229B">
      <w:pPr>
        <w:spacing w:after="240"/>
        <w:ind w:firstLine="851"/>
        <w:rPr>
          <w:b/>
          <w:lang w:val="uk-UA"/>
        </w:rPr>
      </w:pPr>
    </w:p>
    <w:p w:rsidR="0050229B" w:rsidRDefault="0050229B" w:rsidP="0050229B">
      <w:pPr>
        <w:spacing w:after="240"/>
        <w:ind w:firstLine="851"/>
        <w:rPr>
          <w:b/>
        </w:rPr>
      </w:pPr>
      <w:proofErr w:type="spellStart"/>
      <w:r>
        <w:rPr>
          <w:b/>
        </w:rPr>
        <w:t>Реабілітаційним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лікуванням</w:t>
      </w:r>
      <w:proofErr w:type="spellEnd"/>
      <w:r>
        <w:rPr>
          <w:b/>
        </w:rPr>
        <w:t xml:space="preserve"> за </w:t>
      </w:r>
      <w:proofErr w:type="spellStart"/>
      <w:r>
        <w:rPr>
          <w:b/>
        </w:rPr>
        <w:t>кошти</w:t>
      </w:r>
      <w:proofErr w:type="spellEnd"/>
      <w:r>
        <w:rPr>
          <w:b/>
        </w:rPr>
        <w:t xml:space="preserve"> Фонду </w:t>
      </w:r>
      <w:proofErr w:type="spellStart"/>
      <w:r>
        <w:rPr>
          <w:b/>
        </w:rPr>
        <w:t>забезпечено</w:t>
      </w:r>
      <w:proofErr w:type="spellEnd"/>
      <w:r>
        <w:rPr>
          <w:b/>
        </w:rPr>
        <w:t xml:space="preserve"> на 11% </w:t>
      </w:r>
      <w:proofErr w:type="spellStart"/>
      <w:r>
        <w:rPr>
          <w:b/>
        </w:rPr>
        <w:t>більше</w:t>
      </w:r>
      <w:proofErr w:type="spellEnd"/>
      <w:r>
        <w:rPr>
          <w:b/>
        </w:rPr>
        <w:t xml:space="preserve"> </w:t>
      </w:r>
      <w:proofErr w:type="spellStart"/>
      <w:proofErr w:type="gramStart"/>
      <w:r>
        <w:rPr>
          <w:b/>
        </w:rPr>
        <w:t>осіб</w:t>
      </w:r>
      <w:proofErr w:type="spellEnd"/>
      <w:proofErr w:type="gramEnd"/>
    </w:p>
    <w:p w:rsidR="0050229B" w:rsidRPr="00691B1D" w:rsidRDefault="0050229B" w:rsidP="0050229B">
      <w:pPr>
        <w:spacing w:after="240"/>
        <w:ind w:firstLine="851"/>
        <w:jc w:val="both"/>
      </w:pPr>
      <w:r w:rsidRPr="00691B1D">
        <w:t xml:space="preserve">За </w:t>
      </w:r>
      <w:proofErr w:type="spellStart"/>
      <w:proofErr w:type="gramStart"/>
      <w:r w:rsidRPr="00691B1D">
        <w:t>п</w:t>
      </w:r>
      <w:proofErr w:type="gramEnd"/>
      <w:r w:rsidRPr="00691B1D">
        <w:t>ідсумками</w:t>
      </w:r>
      <w:proofErr w:type="spellEnd"/>
      <w:r w:rsidRPr="00691B1D">
        <w:t xml:space="preserve"> І кварталу </w:t>
      </w:r>
      <w:proofErr w:type="spellStart"/>
      <w:r w:rsidRPr="00691B1D">
        <w:t>відновним</w:t>
      </w:r>
      <w:proofErr w:type="spellEnd"/>
      <w:r w:rsidRPr="00691B1D">
        <w:t xml:space="preserve"> </w:t>
      </w:r>
      <w:proofErr w:type="spellStart"/>
      <w:r w:rsidRPr="00691B1D">
        <w:t>лікуванням</w:t>
      </w:r>
      <w:proofErr w:type="spellEnd"/>
      <w:r w:rsidRPr="00691B1D">
        <w:t xml:space="preserve"> на </w:t>
      </w:r>
      <w:proofErr w:type="spellStart"/>
      <w:r w:rsidRPr="00691B1D">
        <w:t>базі</w:t>
      </w:r>
      <w:proofErr w:type="spellEnd"/>
      <w:r w:rsidRPr="00691B1D">
        <w:t xml:space="preserve"> </w:t>
      </w:r>
      <w:proofErr w:type="spellStart"/>
      <w:r w:rsidRPr="00691B1D">
        <w:t>реабілітаційних</w:t>
      </w:r>
      <w:proofErr w:type="spellEnd"/>
      <w:r w:rsidRPr="00691B1D">
        <w:t xml:space="preserve"> </w:t>
      </w:r>
      <w:proofErr w:type="spellStart"/>
      <w:r w:rsidRPr="00691B1D">
        <w:t>відділень</w:t>
      </w:r>
      <w:proofErr w:type="spellEnd"/>
      <w:r w:rsidRPr="00691B1D">
        <w:t xml:space="preserve"> </w:t>
      </w:r>
      <w:proofErr w:type="spellStart"/>
      <w:r w:rsidRPr="00691B1D">
        <w:t>санаторно-курортних</w:t>
      </w:r>
      <w:proofErr w:type="spellEnd"/>
      <w:r w:rsidRPr="00691B1D">
        <w:t xml:space="preserve"> </w:t>
      </w:r>
      <w:proofErr w:type="spellStart"/>
      <w:r w:rsidRPr="00691B1D">
        <w:t>закладів</w:t>
      </w:r>
      <w:proofErr w:type="spellEnd"/>
      <w:r w:rsidRPr="00691B1D">
        <w:t xml:space="preserve"> за </w:t>
      </w:r>
      <w:proofErr w:type="spellStart"/>
      <w:r w:rsidRPr="00691B1D">
        <w:t>кошти</w:t>
      </w:r>
      <w:proofErr w:type="spellEnd"/>
      <w:r w:rsidRPr="00691B1D">
        <w:t xml:space="preserve"> Фонду </w:t>
      </w:r>
      <w:proofErr w:type="spellStart"/>
      <w:r w:rsidRPr="00691B1D">
        <w:t>соціального</w:t>
      </w:r>
      <w:proofErr w:type="spellEnd"/>
      <w:r w:rsidRPr="00691B1D">
        <w:t xml:space="preserve"> </w:t>
      </w:r>
      <w:proofErr w:type="spellStart"/>
      <w:r w:rsidRPr="00691B1D">
        <w:t>страхування</w:t>
      </w:r>
      <w:proofErr w:type="spellEnd"/>
      <w:r w:rsidRPr="00691B1D">
        <w:t xml:space="preserve"> </w:t>
      </w:r>
      <w:proofErr w:type="spellStart"/>
      <w:r w:rsidRPr="00691B1D">
        <w:t>України</w:t>
      </w:r>
      <w:proofErr w:type="spellEnd"/>
      <w:r w:rsidRPr="00691B1D">
        <w:t xml:space="preserve"> </w:t>
      </w:r>
      <w:proofErr w:type="spellStart"/>
      <w:r w:rsidRPr="00691B1D">
        <w:t>було</w:t>
      </w:r>
      <w:proofErr w:type="spellEnd"/>
      <w:r w:rsidRPr="00691B1D">
        <w:t xml:space="preserve"> </w:t>
      </w:r>
      <w:proofErr w:type="spellStart"/>
      <w:r w:rsidRPr="00691B1D">
        <w:t>забезпечено</w:t>
      </w:r>
      <w:proofErr w:type="spellEnd"/>
      <w:r w:rsidRPr="00691B1D">
        <w:t xml:space="preserve"> 5 132 особи. </w:t>
      </w:r>
      <w:proofErr w:type="spellStart"/>
      <w:proofErr w:type="gramStart"/>
      <w:r w:rsidRPr="00691B1D">
        <w:t>Це</w:t>
      </w:r>
      <w:proofErr w:type="spellEnd"/>
      <w:r w:rsidRPr="00691B1D">
        <w:t xml:space="preserve"> на</w:t>
      </w:r>
      <w:proofErr w:type="gramEnd"/>
      <w:r w:rsidRPr="00691B1D">
        <w:t xml:space="preserve"> 511 </w:t>
      </w:r>
      <w:proofErr w:type="spellStart"/>
      <w:r w:rsidRPr="00691B1D">
        <w:t>осіб</w:t>
      </w:r>
      <w:proofErr w:type="spellEnd"/>
      <w:r w:rsidRPr="00691B1D">
        <w:t xml:space="preserve">, </w:t>
      </w:r>
      <w:proofErr w:type="spellStart"/>
      <w:r w:rsidRPr="00691B1D">
        <w:t>або</w:t>
      </w:r>
      <w:proofErr w:type="spellEnd"/>
      <w:r w:rsidRPr="00691B1D">
        <w:t xml:space="preserve"> 11% </w:t>
      </w:r>
      <w:proofErr w:type="spellStart"/>
      <w:r w:rsidRPr="00691B1D">
        <w:t>більше</w:t>
      </w:r>
      <w:proofErr w:type="spellEnd"/>
      <w:r w:rsidRPr="00691B1D">
        <w:t xml:space="preserve"> </w:t>
      </w:r>
      <w:proofErr w:type="spellStart"/>
      <w:r w:rsidRPr="00691B1D">
        <w:t>порівняно</w:t>
      </w:r>
      <w:proofErr w:type="spellEnd"/>
      <w:r w:rsidRPr="00691B1D">
        <w:t xml:space="preserve"> </w:t>
      </w:r>
      <w:proofErr w:type="spellStart"/>
      <w:r w:rsidRPr="00691B1D">
        <w:t>з</w:t>
      </w:r>
      <w:proofErr w:type="spellEnd"/>
      <w:r w:rsidRPr="00691B1D">
        <w:t xml:space="preserve"> </w:t>
      </w:r>
      <w:proofErr w:type="spellStart"/>
      <w:r w:rsidRPr="00691B1D">
        <w:t>тим</w:t>
      </w:r>
      <w:proofErr w:type="spellEnd"/>
      <w:r w:rsidRPr="00691B1D">
        <w:t xml:space="preserve"> же </w:t>
      </w:r>
      <w:proofErr w:type="spellStart"/>
      <w:r w:rsidRPr="00691B1D">
        <w:t>періодом</w:t>
      </w:r>
      <w:proofErr w:type="spellEnd"/>
      <w:r w:rsidRPr="00691B1D">
        <w:t xml:space="preserve"> </w:t>
      </w:r>
      <w:proofErr w:type="spellStart"/>
      <w:r w:rsidRPr="00691B1D">
        <w:t>минулого</w:t>
      </w:r>
      <w:proofErr w:type="spellEnd"/>
      <w:r w:rsidRPr="00691B1D">
        <w:t xml:space="preserve"> року.</w:t>
      </w:r>
    </w:p>
    <w:p w:rsidR="0050229B" w:rsidRPr="00691B1D" w:rsidRDefault="0050229B" w:rsidP="0050229B">
      <w:pPr>
        <w:spacing w:after="240"/>
        <w:ind w:firstLine="851"/>
        <w:jc w:val="both"/>
      </w:pPr>
      <w:r w:rsidRPr="00691B1D">
        <w:t xml:space="preserve">Фонд </w:t>
      </w:r>
      <w:proofErr w:type="spellStart"/>
      <w:r w:rsidRPr="00691B1D">
        <w:t>фінансує</w:t>
      </w:r>
      <w:proofErr w:type="spellEnd"/>
      <w:r w:rsidRPr="00691B1D">
        <w:t xml:space="preserve"> курс </w:t>
      </w:r>
      <w:proofErr w:type="spellStart"/>
      <w:r w:rsidRPr="00691B1D">
        <w:t>реабілітаційного</w:t>
      </w:r>
      <w:proofErr w:type="spellEnd"/>
      <w:r w:rsidRPr="00691B1D">
        <w:t xml:space="preserve"> </w:t>
      </w:r>
      <w:proofErr w:type="spellStart"/>
      <w:r w:rsidRPr="00691B1D">
        <w:t>лікування</w:t>
      </w:r>
      <w:proofErr w:type="spellEnd"/>
      <w:r w:rsidRPr="00691B1D">
        <w:t xml:space="preserve"> для кожного </w:t>
      </w:r>
      <w:proofErr w:type="spellStart"/>
      <w:r w:rsidRPr="00691B1D">
        <w:t>працевлаштованого</w:t>
      </w:r>
      <w:proofErr w:type="spellEnd"/>
      <w:r w:rsidRPr="00691B1D">
        <w:t xml:space="preserve"> </w:t>
      </w:r>
      <w:proofErr w:type="spellStart"/>
      <w:proofErr w:type="gramStart"/>
      <w:r>
        <w:t>п</w:t>
      </w:r>
      <w:proofErr w:type="gramEnd"/>
      <w:r>
        <w:t>ісля</w:t>
      </w:r>
      <w:proofErr w:type="spellEnd"/>
      <w:r>
        <w:t xml:space="preserve"> </w:t>
      </w:r>
      <w:proofErr w:type="spellStart"/>
      <w:r>
        <w:t>важких</w:t>
      </w:r>
      <w:proofErr w:type="spellEnd"/>
      <w:r>
        <w:t xml:space="preserve"> </w:t>
      </w:r>
      <w:proofErr w:type="spellStart"/>
      <w:r>
        <w:t>захворювань</w:t>
      </w:r>
      <w:proofErr w:type="spellEnd"/>
      <w:r>
        <w:t xml:space="preserve"> </w:t>
      </w:r>
      <w:proofErr w:type="spellStart"/>
      <w:r>
        <w:t>і</w:t>
      </w:r>
      <w:proofErr w:type="spellEnd"/>
      <w:r>
        <w:t xml:space="preserve"> травм </w:t>
      </w:r>
      <w:r w:rsidRPr="00691B1D">
        <w:t xml:space="preserve">за </w:t>
      </w:r>
      <w:proofErr w:type="spellStart"/>
      <w:r w:rsidRPr="00691B1D">
        <w:t>наявності</w:t>
      </w:r>
      <w:proofErr w:type="spellEnd"/>
      <w:r w:rsidRPr="00691B1D">
        <w:t xml:space="preserve"> </w:t>
      </w:r>
      <w:proofErr w:type="spellStart"/>
      <w:r w:rsidRPr="00691B1D">
        <w:t>медичних</w:t>
      </w:r>
      <w:proofErr w:type="spellEnd"/>
      <w:r w:rsidRPr="00691B1D">
        <w:t xml:space="preserve"> </w:t>
      </w:r>
      <w:proofErr w:type="spellStart"/>
      <w:r w:rsidRPr="00691B1D">
        <w:t>показань</w:t>
      </w:r>
      <w:proofErr w:type="spellEnd"/>
      <w:r w:rsidRPr="00691B1D">
        <w:t xml:space="preserve">. </w:t>
      </w:r>
      <w:proofErr w:type="spellStart"/>
      <w:r w:rsidRPr="00691B1D">
        <w:t>Зокрема</w:t>
      </w:r>
      <w:proofErr w:type="spellEnd"/>
      <w:r w:rsidRPr="00691B1D">
        <w:t xml:space="preserve">, у </w:t>
      </w:r>
      <w:proofErr w:type="spellStart"/>
      <w:r w:rsidRPr="00691B1D">
        <w:t>разі</w:t>
      </w:r>
      <w:proofErr w:type="spellEnd"/>
      <w:r w:rsidRPr="00691B1D">
        <w:t xml:space="preserve"> </w:t>
      </w:r>
      <w:proofErr w:type="spellStart"/>
      <w:proofErr w:type="gramStart"/>
      <w:r w:rsidRPr="00691B1D">
        <w:t>п</w:t>
      </w:r>
      <w:proofErr w:type="gramEnd"/>
      <w:r w:rsidRPr="00691B1D">
        <w:t>ідгострого</w:t>
      </w:r>
      <w:proofErr w:type="spellEnd"/>
      <w:r w:rsidRPr="00691B1D">
        <w:t xml:space="preserve"> </w:t>
      </w:r>
      <w:proofErr w:type="spellStart"/>
      <w:r w:rsidRPr="00691B1D">
        <w:t>періоду</w:t>
      </w:r>
      <w:proofErr w:type="spellEnd"/>
      <w:r w:rsidRPr="00691B1D">
        <w:t xml:space="preserve"> </w:t>
      </w:r>
      <w:proofErr w:type="spellStart"/>
      <w:r w:rsidRPr="00691B1D">
        <w:t>інфаркту</w:t>
      </w:r>
      <w:proofErr w:type="spellEnd"/>
      <w:r w:rsidRPr="00691B1D">
        <w:t xml:space="preserve"> </w:t>
      </w:r>
      <w:proofErr w:type="spellStart"/>
      <w:r w:rsidRPr="00691B1D">
        <w:t>міокарда</w:t>
      </w:r>
      <w:proofErr w:type="spellEnd"/>
      <w:r w:rsidRPr="00691B1D">
        <w:t xml:space="preserve">, </w:t>
      </w:r>
      <w:proofErr w:type="spellStart"/>
      <w:r w:rsidRPr="00691B1D">
        <w:t>опіків</w:t>
      </w:r>
      <w:proofErr w:type="spellEnd"/>
      <w:r w:rsidRPr="00691B1D">
        <w:t xml:space="preserve">, </w:t>
      </w:r>
      <w:proofErr w:type="spellStart"/>
      <w:r w:rsidRPr="00691B1D">
        <w:t>захворювань</w:t>
      </w:r>
      <w:proofErr w:type="spellEnd"/>
      <w:r w:rsidRPr="00691B1D">
        <w:t xml:space="preserve"> </w:t>
      </w:r>
      <w:proofErr w:type="spellStart"/>
      <w:r w:rsidRPr="00691B1D">
        <w:t>легень</w:t>
      </w:r>
      <w:proofErr w:type="spellEnd"/>
      <w:r w:rsidRPr="00691B1D">
        <w:t xml:space="preserve"> </w:t>
      </w:r>
      <w:proofErr w:type="spellStart"/>
      <w:r w:rsidRPr="00691B1D">
        <w:t>тощо</w:t>
      </w:r>
      <w:proofErr w:type="spellEnd"/>
      <w:r w:rsidRPr="00691B1D">
        <w:t xml:space="preserve">. </w:t>
      </w:r>
      <w:proofErr w:type="spellStart"/>
      <w:r w:rsidRPr="00691B1D">
        <w:t>Таке</w:t>
      </w:r>
      <w:proofErr w:type="spellEnd"/>
      <w:r w:rsidRPr="00691B1D">
        <w:t xml:space="preserve"> </w:t>
      </w:r>
      <w:proofErr w:type="spellStart"/>
      <w:r w:rsidRPr="00691B1D">
        <w:t>лікування</w:t>
      </w:r>
      <w:proofErr w:type="spellEnd"/>
      <w:r w:rsidRPr="00691B1D">
        <w:t xml:space="preserve"> </w:t>
      </w:r>
      <w:proofErr w:type="spellStart"/>
      <w:r w:rsidRPr="00691B1D">
        <w:t>надається</w:t>
      </w:r>
      <w:proofErr w:type="spellEnd"/>
      <w:r w:rsidRPr="00691B1D">
        <w:t xml:space="preserve"> </w:t>
      </w:r>
      <w:proofErr w:type="spellStart"/>
      <w:r w:rsidRPr="00691B1D">
        <w:t>застрахованим</w:t>
      </w:r>
      <w:proofErr w:type="spellEnd"/>
      <w:r w:rsidRPr="00691B1D">
        <w:t xml:space="preserve"> особам </w:t>
      </w:r>
      <w:proofErr w:type="spellStart"/>
      <w:r w:rsidRPr="00691B1D">
        <w:t>з</w:t>
      </w:r>
      <w:proofErr w:type="spellEnd"/>
      <w:r w:rsidRPr="00691B1D">
        <w:t xml:space="preserve"> метою </w:t>
      </w:r>
      <w:proofErr w:type="spellStart"/>
      <w:r w:rsidRPr="00691B1D">
        <w:t>якнайшвидшого</w:t>
      </w:r>
      <w:proofErr w:type="spellEnd"/>
      <w:r w:rsidRPr="00691B1D">
        <w:t xml:space="preserve"> </w:t>
      </w:r>
      <w:proofErr w:type="spellStart"/>
      <w:r w:rsidRPr="00691B1D">
        <w:t>відновлення</w:t>
      </w:r>
      <w:proofErr w:type="spellEnd"/>
      <w:r w:rsidRPr="00691B1D">
        <w:t xml:space="preserve"> </w:t>
      </w:r>
      <w:proofErr w:type="spellStart"/>
      <w:r w:rsidRPr="00691B1D">
        <w:t>здоров’я</w:t>
      </w:r>
      <w:proofErr w:type="spellEnd"/>
      <w:r w:rsidRPr="00691B1D">
        <w:t xml:space="preserve"> </w:t>
      </w:r>
      <w:proofErr w:type="spellStart"/>
      <w:proofErr w:type="gramStart"/>
      <w:r w:rsidRPr="00691B1D">
        <w:t>п</w:t>
      </w:r>
      <w:proofErr w:type="gramEnd"/>
      <w:r w:rsidRPr="00691B1D">
        <w:t>ісля</w:t>
      </w:r>
      <w:proofErr w:type="spellEnd"/>
      <w:r w:rsidRPr="00691B1D">
        <w:t xml:space="preserve"> </w:t>
      </w:r>
      <w:proofErr w:type="spellStart"/>
      <w:r w:rsidRPr="00691B1D">
        <w:rPr>
          <w:rFonts w:hint="eastAsia"/>
        </w:rPr>
        <w:t>закінчення</w:t>
      </w:r>
      <w:proofErr w:type="spellEnd"/>
      <w:r w:rsidRPr="00691B1D">
        <w:t xml:space="preserve"> </w:t>
      </w:r>
      <w:proofErr w:type="spellStart"/>
      <w:r w:rsidRPr="00691B1D">
        <w:rPr>
          <w:rFonts w:hint="eastAsia"/>
        </w:rPr>
        <w:t>гострого</w:t>
      </w:r>
      <w:proofErr w:type="spellEnd"/>
      <w:r w:rsidRPr="00691B1D">
        <w:t xml:space="preserve"> </w:t>
      </w:r>
      <w:proofErr w:type="spellStart"/>
      <w:r w:rsidRPr="00691B1D">
        <w:rPr>
          <w:rFonts w:hint="eastAsia"/>
        </w:rPr>
        <w:t>періоду</w:t>
      </w:r>
      <w:proofErr w:type="spellEnd"/>
      <w:r w:rsidRPr="00691B1D">
        <w:t xml:space="preserve"> </w:t>
      </w:r>
      <w:proofErr w:type="spellStart"/>
      <w:r w:rsidRPr="00691B1D">
        <w:rPr>
          <w:rFonts w:hint="eastAsia"/>
        </w:rPr>
        <w:t>захворювання</w:t>
      </w:r>
      <w:proofErr w:type="spellEnd"/>
      <w:r w:rsidRPr="00691B1D">
        <w:t>.</w:t>
      </w:r>
    </w:p>
    <w:p w:rsidR="0050229B" w:rsidRPr="00691B1D" w:rsidRDefault="0050229B" w:rsidP="0050229B">
      <w:pPr>
        <w:spacing w:after="240"/>
        <w:ind w:firstLine="851"/>
        <w:jc w:val="both"/>
      </w:pPr>
      <w:proofErr w:type="spellStart"/>
      <w:r w:rsidRPr="00691B1D">
        <w:t>Нагадаємо</w:t>
      </w:r>
      <w:proofErr w:type="spellEnd"/>
      <w:r w:rsidRPr="00691B1D">
        <w:t xml:space="preserve">, на </w:t>
      </w:r>
      <w:proofErr w:type="spellStart"/>
      <w:r w:rsidRPr="00691B1D">
        <w:t>сьогодні</w:t>
      </w:r>
      <w:proofErr w:type="spellEnd"/>
      <w:r w:rsidRPr="00691B1D">
        <w:t xml:space="preserve"> </w:t>
      </w:r>
      <w:proofErr w:type="spellStart"/>
      <w:r w:rsidRPr="00691B1D">
        <w:t>укладення</w:t>
      </w:r>
      <w:proofErr w:type="spellEnd"/>
      <w:r w:rsidRPr="00691B1D">
        <w:t xml:space="preserve"> </w:t>
      </w:r>
      <w:proofErr w:type="spellStart"/>
      <w:r w:rsidRPr="00691B1D">
        <w:t>договорі</w:t>
      </w:r>
      <w:proofErr w:type="gramStart"/>
      <w:r w:rsidRPr="00691B1D">
        <w:t>в</w:t>
      </w:r>
      <w:proofErr w:type="spellEnd"/>
      <w:proofErr w:type="gramEnd"/>
      <w:r w:rsidRPr="00691B1D">
        <w:t xml:space="preserve"> для </w:t>
      </w:r>
      <w:proofErr w:type="spellStart"/>
      <w:r w:rsidRPr="00691B1D">
        <w:t>проходження</w:t>
      </w:r>
      <w:proofErr w:type="spellEnd"/>
      <w:r w:rsidRPr="00691B1D">
        <w:t xml:space="preserve"> </w:t>
      </w:r>
      <w:proofErr w:type="spellStart"/>
      <w:r w:rsidRPr="00691B1D">
        <w:t>реабілітації</w:t>
      </w:r>
      <w:proofErr w:type="spellEnd"/>
      <w:r w:rsidRPr="00691B1D">
        <w:t xml:space="preserve"> за </w:t>
      </w:r>
      <w:proofErr w:type="spellStart"/>
      <w:r w:rsidRPr="00691B1D">
        <w:t>кошти</w:t>
      </w:r>
      <w:proofErr w:type="spellEnd"/>
      <w:r w:rsidRPr="00691B1D">
        <w:t xml:space="preserve"> Фонду </w:t>
      </w:r>
      <w:proofErr w:type="spellStart"/>
      <w:r w:rsidRPr="00691B1D">
        <w:t>тимчасово</w:t>
      </w:r>
      <w:proofErr w:type="spellEnd"/>
      <w:r w:rsidRPr="00691B1D">
        <w:t xml:space="preserve"> </w:t>
      </w:r>
      <w:proofErr w:type="spellStart"/>
      <w:r w:rsidRPr="00691B1D">
        <w:t>призупинено</w:t>
      </w:r>
      <w:proofErr w:type="spellEnd"/>
      <w:r w:rsidRPr="00691B1D">
        <w:t xml:space="preserve"> на </w:t>
      </w:r>
      <w:proofErr w:type="spellStart"/>
      <w:r w:rsidRPr="00691B1D">
        <w:t>період</w:t>
      </w:r>
      <w:proofErr w:type="spellEnd"/>
      <w:r w:rsidRPr="00691B1D">
        <w:t xml:space="preserve"> </w:t>
      </w:r>
      <w:proofErr w:type="spellStart"/>
      <w:r w:rsidRPr="00691B1D">
        <w:t>дії</w:t>
      </w:r>
      <w:proofErr w:type="spellEnd"/>
      <w:r w:rsidRPr="00691B1D">
        <w:t xml:space="preserve"> карантину. </w:t>
      </w:r>
      <w:proofErr w:type="spellStart"/>
      <w:proofErr w:type="gramStart"/>
      <w:r w:rsidRPr="00691B1D">
        <w:rPr>
          <w:rFonts w:hint="eastAsia"/>
        </w:rPr>
        <w:t>Р</w:t>
      </w:r>
      <w:proofErr w:type="gramEnd"/>
      <w:r w:rsidRPr="00691B1D">
        <w:rPr>
          <w:rFonts w:hint="eastAsia"/>
        </w:rPr>
        <w:t>ішення</w:t>
      </w:r>
      <w:proofErr w:type="spellEnd"/>
      <w:r w:rsidRPr="00691B1D">
        <w:t xml:space="preserve"> </w:t>
      </w:r>
      <w:proofErr w:type="spellStart"/>
      <w:r w:rsidRPr="00691B1D">
        <w:rPr>
          <w:rFonts w:hint="eastAsia"/>
        </w:rPr>
        <w:t>прийнято</w:t>
      </w:r>
      <w:proofErr w:type="spellEnd"/>
      <w:r w:rsidRPr="00691B1D">
        <w:t xml:space="preserve"> </w:t>
      </w:r>
      <w:proofErr w:type="spellStart"/>
      <w:r w:rsidRPr="00691B1D">
        <w:rPr>
          <w:rFonts w:hint="eastAsia"/>
        </w:rPr>
        <w:t>з</w:t>
      </w:r>
      <w:proofErr w:type="spellEnd"/>
      <w:r w:rsidRPr="00691B1D">
        <w:t xml:space="preserve"> </w:t>
      </w:r>
      <w:r w:rsidRPr="00691B1D">
        <w:rPr>
          <w:rFonts w:hint="eastAsia"/>
        </w:rPr>
        <w:t>метою</w:t>
      </w:r>
      <w:r w:rsidRPr="00691B1D">
        <w:t xml:space="preserve"> </w:t>
      </w:r>
      <w:proofErr w:type="spellStart"/>
      <w:r w:rsidRPr="00691B1D">
        <w:rPr>
          <w:rFonts w:hint="eastAsia"/>
        </w:rPr>
        <w:t>запобігання</w:t>
      </w:r>
      <w:proofErr w:type="spellEnd"/>
      <w:r w:rsidRPr="00691B1D">
        <w:t xml:space="preserve"> </w:t>
      </w:r>
      <w:proofErr w:type="spellStart"/>
      <w:r w:rsidRPr="00691B1D">
        <w:rPr>
          <w:rFonts w:hint="eastAsia"/>
        </w:rPr>
        <w:t>поширенню</w:t>
      </w:r>
      <w:proofErr w:type="spellEnd"/>
      <w:r w:rsidRPr="00691B1D">
        <w:t xml:space="preserve"> COVID-19 </w:t>
      </w:r>
      <w:proofErr w:type="spellStart"/>
      <w:r w:rsidRPr="00691B1D">
        <w:rPr>
          <w:rFonts w:hint="eastAsia"/>
        </w:rPr>
        <w:t>і</w:t>
      </w:r>
      <w:proofErr w:type="spellEnd"/>
      <w:r w:rsidRPr="00691B1D">
        <w:t xml:space="preserve"> </w:t>
      </w:r>
      <w:proofErr w:type="spellStart"/>
      <w:r w:rsidRPr="00691B1D">
        <w:rPr>
          <w:rFonts w:hint="eastAsia"/>
        </w:rPr>
        <w:t>недопущення</w:t>
      </w:r>
      <w:proofErr w:type="spellEnd"/>
      <w:r w:rsidRPr="00691B1D">
        <w:t xml:space="preserve"> </w:t>
      </w:r>
      <w:proofErr w:type="spellStart"/>
      <w:r w:rsidRPr="00691B1D">
        <w:rPr>
          <w:rFonts w:hint="eastAsia"/>
        </w:rPr>
        <w:t>ризику</w:t>
      </w:r>
      <w:proofErr w:type="spellEnd"/>
      <w:r w:rsidRPr="00691B1D">
        <w:t xml:space="preserve"> </w:t>
      </w:r>
      <w:proofErr w:type="spellStart"/>
      <w:r w:rsidRPr="00691B1D">
        <w:rPr>
          <w:rFonts w:hint="eastAsia"/>
        </w:rPr>
        <w:t>зараження</w:t>
      </w:r>
      <w:proofErr w:type="spellEnd"/>
      <w:r w:rsidRPr="00691B1D">
        <w:t xml:space="preserve"> </w:t>
      </w:r>
      <w:proofErr w:type="spellStart"/>
      <w:r w:rsidRPr="00691B1D">
        <w:rPr>
          <w:rFonts w:hint="eastAsia"/>
        </w:rPr>
        <w:t>застрахованих</w:t>
      </w:r>
      <w:proofErr w:type="spellEnd"/>
      <w:r w:rsidRPr="00691B1D">
        <w:t xml:space="preserve"> </w:t>
      </w:r>
      <w:proofErr w:type="spellStart"/>
      <w:r w:rsidRPr="00691B1D">
        <w:t>осіб</w:t>
      </w:r>
      <w:proofErr w:type="spellEnd"/>
      <w:r w:rsidRPr="00691B1D">
        <w:t xml:space="preserve">, </w:t>
      </w:r>
      <w:r w:rsidRPr="00691B1D">
        <w:rPr>
          <w:rFonts w:hint="eastAsia"/>
        </w:rPr>
        <w:t>а</w:t>
      </w:r>
      <w:r w:rsidRPr="00691B1D">
        <w:t xml:space="preserve"> </w:t>
      </w:r>
      <w:proofErr w:type="spellStart"/>
      <w:r w:rsidRPr="00691B1D">
        <w:rPr>
          <w:rFonts w:hint="eastAsia"/>
        </w:rPr>
        <w:t>також</w:t>
      </w:r>
      <w:proofErr w:type="spellEnd"/>
      <w:r w:rsidRPr="00691B1D">
        <w:t xml:space="preserve"> </w:t>
      </w:r>
      <w:proofErr w:type="spellStart"/>
      <w:r w:rsidRPr="00691B1D">
        <w:rPr>
          <w:rFonts w:hint="eastAsia"/>
        </w:rPr>
        <w:t>забезпечення</w:t>
      </w:r>
      <w:proofErr w:type="spellEnd"/>
      <w:r w:rsidRPr="00691B1D">
        <w:t xml:space="preserve"> </w:t>
      </w:r>
      <w:proofErr w:type="spellStart"/>
      <w:r w:rsidRPr="00691B1D">
        <w:rPr>
          <w:rFonts w:hint="eastAsia"/>
        </w:rPr>
        <w:t>реалізації</w:t>
      </w:r>
      <w:proofErr w:type="spellEnd"/>
      <w:r w:rsidRPr="00691B1D">
        <w:t xml:space="preserve"> </w:t>
      </w:r>
      <w:proofErr w:type="spellStart"/>
      <w:r w:rsidRPr="00691B1D">
        <w:rPr>
          <w:rFonts w:hint="eastAsia"/>
        </w:rPr>
        <w:t>заходів</w:t>
      </w:r>
      <w:proofErr w:type="spellEnd"/>
      <w:r w:rsidRPr="00691B1D">
        <w:t xml:space="preserve"> </w:t>
      </w:r>
      <w:proofErr w:type="spellStart"/>
      <w:r w:rsidRPr="00691B1D">
        <w:rPr>
          <w:rFonts w:hint="eastAsia"/>
        </w:rPr>
        <w:t>із</w:t>
      </w:r>
      <w:proofErr w:type="spellEnd"/>
      <w:r w:rsidRPr="00691B1D">
        <w:t xml:space="preserve"> </w:t>
      </w:r>
      <w:proofErr w:type="spellStart"/>
      <w:r w:rsidRPr="00691B1D">
        <w:rPr>
          <w:rFonts w:hint="eastAsia"/>
        </w:rPr>
        <w:t>протидії</w:t>
      </w:r>
      <w:proofErr w:type="spellEnd"/>
      <w:r w:rsidRPr="00691B1D">
        <w:t xml:space="preserve"> </w:t>
      </w:r>
      <w:proofErr w:type="spellStart"/>
      <w:r w:rsidRPr="00691B1D">
        <w:rPr>
          <w:rFonts w:hint="eastAsia"/>
        </w:rPr>
        <w:t>пандемії</w:t>
      </w:r>
      <w:proofErr w:type="spellEnd"/>
      <w:r w:rsidRPr="00691B1D">
        <w:t>.</w:t>
      </w:r>
    </w:p>
    <w:p w:rsidR="0050229B" w:rsidRDefault="0050229B" w:rsidP="0050229B">
      <w:pPr>
        <w:tabs>
          <w:tab w:val="left" w:pos="4678"/>
        </w:tabs>
        <w:spacing w:line="288" w:lineRule="auto"/>
        <w:ind w:left="5103"/>
        <w:rPr>
          <w:b/>
        </w:rPr>
      </w:pPr>
    </w:p>
    <w:p w:rsidR="0050229B" w:rsidRPr="00ED4322" w:rsidRDefault="0050229B" w:rsidP="0050229B">
      <w:pPr>
        <w:tabs>
          <w:tab w:val="left" w:pos="4678"/>
        </w:tabs>
        <w:spacing w:line="288" w:lineRule="auto"/>
        <w:ind w:left="5103"/>
        <w:rPr>
          <w:b/>
          <w:szCs w:val="28"/>
        </w:rPr>
      </w:pPr>
      <w:proofErr w:type="spellStart"/>
      <w:r w:rsidRPr="005258C2">
        <w:rPr>
          <w:b/>
        </w:rPr>
        <w:t>Пресслужба</w:t>
      </w:r>
      <w:proofErr w:type="spellEnd"/>
      <w:r w:rsidRPr="005258C2">
        <w:rPr>
          <w:b/>
        </w:rPr>
        <w:t xml:space="preserve"> </w:t>
      </w:r>
      <w:proofErr w:type="spellStart"/>
      <w:r w:rsidRPr="005258C2">
        <w:rPr>
          <w:b/>
        </w:rPr>
        <w:t>виконавчої</w:t>
      </w:r>
      <w:proofErr w:type="spellEnd"/>
      <w:r w:rsidRPr="00ED4322">
        <w:rPr>
          <w:b/>
          <w:szCs w:val="28"/>
        </w:rPr>
        <w:t xml:space="preserve"> </w:t>
      </w:r>
      <w:proofErr w:type="spellStart"/>
      <w:r w:rsidRPr="00ED4322">
        <w:rPr>
          <w:b/>
          <w:szCs w:val="28"/>
        </w:rPr>
        <w:t>дирекції</w:t>
      </w:r>
      <w:proofErr w:type="spellEnd"/>
      <w:r w:rsidRPr="00ED4322">
        <w:rPr>
          <w:b/>
          <w:szCs w:val="28"/>
        </w:rPr>
        <w:t xml:space="preserve"> </w:t>
      </w:r>
      <w:r w:rsidRPr="00ED4322">
        <w:rPr>
          <w:b/>
          <w:szCs w:val="28"/>
        </w:rPr>
        <w:br/>
        <w:t xml:space="preserve">Фонду </w:t>
      </w:r>
      <w:proofErr w:type="spellStart"/>
      <w:proofErr w:type="gramStart"/>
      <w:r w:rsidRPr="00ED4322">
        <w:rPr>
          <w:b/>
          <w:szCs w:val="28"/>
        </w:rPr>
        <w:t>соц</w:t>
      </w:r>
      <w:proofErr w:type="gramEnd"/>
      <w:r w:rsidRPr="00ED4322">
        <w:rPr>
          <w:b/>
          <w:szCs w:val="28"/>
        </w:rPr>
        <w:t>іального</w:t>
      </w:r>
      <w:proofErr w:type="spellEnd"/>
      <w:r w:rsidRPr="00ED4322">
        <w:rPr>
          <w:b/>
          <w:szCs w:val="28"/>
        </w:rPr>
        <w:t xml:space="preserve"> </w:t>
      </w:r>
      <w:proofErr w:type="spellStart"/>
      <w:r w:rsidRPr="00ED4322">
        <w:rPr>
          <w:b/>
          <w:szCs w:val="28"/>
        </w:rPr>
        <w:t>страхування</w:t>
      </w:r>
      <w:proofErr w:type="spellEnd"/>
      <w:r w:rsidRPr="00ED4322">
        <w:rPr>
          <w:b/>
          <w:szCs w:val="28"/>
        </w:rPr>
        <w:t xml:space="preserve"> </w:t>
      </w:r>
      <w:proofErr w:type="spellStart"/>
      <w:r w:rsidRPr="00ED4322">
        <w:rPr>
          <w:b/>
          <w:szCs w:val="28"/>
        </w:rPr>
        <w:t>України</w:t>
      </w:r>
      <w:proofErr w:type="spellEnd"/>
    </w:p>
    <w:p w:rsidR="0050229B" w:rsidRPr="00A07FED" w:rsidRDefault="0050229B" w:rsidP="0050229B">
      <w:pPr>
        <w:rPr>
          <w:sz w:val="23"/>
          <w:szCs w:val="23"/>
        </w:rPr>
      </w:pPr>
    </w:p>
    <w:p w:rsidR="0050229B" w:rsidRPr="00D15F9A" w:rsidRDefault="0050229B" w:rsidP="0050229B">
      <w:pPr>
        <w:jc w:val="both"/>
        <w:rPr>
          <w:b/>
          <w:i/>
        </w:rPr>
      </w:pPr>
    </w:p>
    <w:p w:rsidR="0096222D" w:rsidRDefault="0096222D"/>
    <w:sectPr w:rsidR="0096222D" w:rsidSect="0050229B">
      <w:pgSz w:w="11906" w:h="16838" w:code="9"/>
      <w:pgMar w:top="851" w:right="567" w:bottom="142" w:left="1701" w:header="567" w:footer="284" w:gutter="0"/>
      <w:cols w:space="708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Century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0229B"/>
    <w:rsid w:val="001A2DA7"/>
    <w:rsid w:val="0050229B"/>
    <w:rsid w:val="009622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color w:val="000000"/>
        <w:w w:val="87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229B"/>
    <w:pPr>
      <w:spacing w:after="0" w:line="240" w:lineRule="auto"/>
      <w:jc w:val="center"/>
    </w:pPr>
    <w:rPr>
      <w:rFonts w:eastAsia="Times New Roman"/>
      <w:color w:val="auto"/>
      <w:w w:val="1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rsid w:val="0050229B"/>
    <w:pPr>
      <w:spacing w:before="120"/>
      <w:ind w:firstLine="567"/>
      <w:jc w:val="left"/>
    </w:pPr>
    <w:rPr>
      <w:rFonts w:ascii="Antiqua" w:hAnsi="Antiqua"/>
      <w:sz w:val="26"/>
      <w:szCs w:val="20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1100</Words>
  <Characters>6275</Characters>
  <Application>Microsoft Office Word</Application>
  <DocSecurity>0</DocSecurity>
  <Lines>52</Lines>
  <Paragraphs>14</Paragraphs>
  <ScaleCrop>false</ScaleCrop>
  <Company/>
  <LinksUpToDate>false</LinksUpToDate>
  <CharactersWithSpaces>7361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Orgviddil Olya</dc:creator>
  <cp:lastModifiedBy>Orgviddil Olya</cp:lastModifiedBy>
  <cp:revision>1</cp:revision>
  <dcterms:created xsi:type="dcterms:W3CDTF">2020-04-28T11:31:00Z</dcterms:created>
  <dcterms:modified xsi:type="dcterms:W3CDTF">2020-04-28T11:31:00Z</dcterms:modified>
</cp:coreProperties>
</file>