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C7" w:rsidRDefault="000D22C7" w:rsidP="000D22C7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ОСОБЛИВОСТІ ПРИЗНАЧЕННЯ ДОПОМОГИ ПО ВАГІТНОСТІ ТА ПОЛОГАХ </w:t>
      </w:r>
    </w:p>
    <w:p w:rsidR="000D22C7" w:rsidRDefault="000D22C7" w:rsidP="000D22C7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ДЛЯ ЖІНОК, ПОСТРАЖДАЛИХ ВІД НАСЛІДКІВ ЧОРНОБИЛЬСЬКОЇ КАТАСТРОФИ</w:t>
      </w:r>
    </w:p>
    <w:p w:rsidR="000D22C7" w:rsidRDefault="000D22C7" w:rsidP="000D22C7">
      <w:pPr>
        <w:pStyle w:val="a3"/>
        <w:spacing w:before="0" w:beforeAutospacing="0" w:after="0" w:afterAutospacing="0"/>
        <w:rPr>
          <w:b/>
          <w:color w:val="000000"/>
        </w:rPr>
      </w:pPr>
    </w:p>
    <w:p w:rsidR="000D22C7" w:rsidRDefault="000D22C7" w:rsidP="000D22C7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Фонд соціального страхування України опікується понад 12 мільйонами працюючих українців, близько половини з яких – жінки.</w:t>
      </w:r>
    </w:p>
    <w:p w:rsidR="000D22C7" w:rsidRDefault="000D22C7" w:rsidP="000D22C7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Які відмінності призначення допомоги по вагітності та пологах, яку фінансує ФССУ, діють для постраждалих від Чорнобильської катастрофи?</w:t>
      </w:r>
    </w:p>
    <w:p w:rsidR="000D22C7" w:rsidRDefault="000D22C7" w:rsidP="000D22C7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● Фонд соціального страхування України фінансує допомогу по вагітності та пологах за кожен день перебування жінки у декретній відпустці – її розмір складає 100% середньої заробітної плати і не залежить від тривалості ст</w:t>
      </w:r>
      <w:r>
        <w:rPr>
          <w:rStyle w:val="textexposedshow"/>
          <w:color w:val="000000"/>
        </w:rPr>
        <w:t>рахового стажу.</w:t>
      </w:r>
    </w:p>
    <w:p w:rsidR="000D22C7" w:rsidRDefault="000D22C7" w:rsidP="000D22C7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● У загальних випадках тривалість такої відпустки по вагітності та пологах складає 126 календарних днів (70 днів до передбачуваного дня пологів і 56 днів після пологів), а листок непрацездатності видається з 30 тижня вагітності.</w:t>
      </w:r>
    </w:p>
    <w:p w:rsidR="000D22C7" w:rsidRDefault="000D22C7" w:rsidP="000D22C7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● Однак, у разі вагітності жінок, віднесених до 1–3 категорій осіб, які постраждали внаслідок Чорнобильської катастрофи, тривалість листка непрацездатності у зв’язку із вагітністю та пологами складає 180 календарних днів (90 днів до передбачуваного дня пологів і 90 днів після пологів).</w:t>
      </w:r>
    </w:p>
    <w:p w:rsidR="000D22C7" w:rsidRDefault="000D22C7" w:rsidP="000D22C7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● Такий лікарняний листок для постраждалих від Чорнобильської катастрофи видається з 27 тижня вагітності, і фінансується Фондом за кожен день перебування у відповідній відпустці.</w:t>
      </w:r>
    </w:p>
    <w:p w:rsidR="000D22C7" w:rsidRDefault="000D22C7" w:rsidP="000D22C7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color w:val="000000"/>
        </w:rPr>
        <w:t>● У випадку передчасних або багатоплідних пологів, виникнення ускладнень під час пологів або в післяпологовому періоді, у загальних випадках, у разі декретної відпустки тривалістю 126 днів, додатково до основного видається листок непрацездатності у зв’язку з вагітністю та пологами тривалістю 14 календарних днів. Однак, такий лікарняний листок не видається додатково до листка непрацездатності у зв’язку із вагітністю та пологами тривалістю 180 днів.</w:t>
      </w:r>
    </w:p>
    <w:p w:rsidR="000D22C7" w:rsidRPr="000D22C7" w:rsidRDefault="000D22C7" w:rsidP="000D22C7">
      <w:pPr>
        <w:widowControl w:val="0"/>
        <w:tabs>
          <w:tab w:val="left" w:pos="0"/>
        </w:tabs>
        <w:jc w:val="both"/>
        <w:outlineLvl w:val="1"/>
        <w:rPr>
          <w:bCs/>
          <w:iCs/>
          <w:lang w:val="uk-UA"/>
        </w:rPr>
      </w:pPr>
      <w:r w:rsidRPr="000D22C7">
        <w:rPr>
          <w:lang w:val="uk-UA"/>
        </w:rPr>
        <w:tab/>
      </w:r>
      <w:r w:rsidRPr="000D22C7">
        <w:rPr>
          <w:lang w:val="uk-UA"/>
        </w:rPr>
        <w:tab/>
      </w:r>
      <w:r w:rsidRPr="000D22C7">
        <w:rPr>
          <w:lang w:val="uk-UA"/>
        </w:rPr>
        <w:tab/>
      </w:r>
      <w:r w:rsidRPr="000D22C7">
        <w:rPr>
          <w:lang w:val="uk-UA"/>
        </w:rPr>
        <w:tab/>
      </w:r>
      <w:r w:rsidRPr="000D22C7">
        <w:rPr>
          <w:lang w:val="uk-UA"/>
        </w:rPr>
        <w:tab/>
      </w:r>
      <w:r w:rsidRPr="000D22C7">
        <w:rPr>
          <w:lang w:val="uk-UA"/>
        </w:rPr>
        <w:tab/>
        <w:t xml:space="preserve">Прес-служба </w:t>
      </w:r>
      <w:r w:rsidRPr="000D22C7">
        <w:rPr>
          <w:bCs/>
          <w:iCs/>
          <w:lang w:val="uk-UA"/>
        </w:rPr>
        <w:t xml:space="preserve"> виконавчої дирекції</w:t>
      </w:r>
    </w:p>
    <w:p w:rsidR="000D22C7" w:rsidRPr="000D22C7" w:rsidRDefault="000D22C7" w:rsidP="000D22C7">
      <w:pPr>
        <w:widowControl w:val="0"/>
        <w:tabs>
          <w:tab w:val="left" w:pos="0"/>
        </w:tabs>
        <w:jc w:val="both"/>
        <w:outlineLvl w:val="1"/>
        <w:rPr>
          <w:bCs/>
          <w:iCs/>
          <w:lang w:val="uk-UA"/>
        </w:rPr>
      </w:pPr>
      <w:r w:rsidRPr="000D22C7">
        <w:rPr>
          <w:bCs/>
          <w:iCs/>
          <w:lang w:val="uk-UA"/>
        </w:rPr>
        <w:t xml:space="preserve"> </w:t>
      </w:r>
      <w:r w:rsidRPr="000D22C7">
        <w:rPr>
          <w:bCs/>
          <w:iCs/>
          <w:lang w:val="uk-UA"/>
        </w:rPr>
        <w:tab/>
      </w:r>
      <w:r w:rsidRPr="000D22C7">
        <w:rPr>
          <w:bCs/>
          <w:iCs/>
          <w:lang w:val="uk-UA"/>
        </w:rPr>
        <w:tab/>
      </w:r>
      <w:r w:rsidRPr="000D22C7">
        <w:rPr>
          <w:bCs/>
          <w:iCs/>
          <w:lang w:val="uk-UA"/>
        </w:rPr>
        <w:tab/>
      </w:r>
      <w:r w:rsidRPr="000D22C7">
        <w:rPr>
          <w:bCs/>
          <w:iCs/>
          <w:lang w:val="uk-UA"/>
        </w:rPr>
        <w:tab/>
      </w:r>
      <w:r w:rsidRPr="000D22C7">
        <w:rPr>
          <w:bCs/>
          <w:iCs/>
          <w:lang w:val="uk-UA"/>
        </w:rPr>
        <w:tab/>
      </w:r>
      <w:r w:rsidRPr="000D22C7">
        <w:rPr>
          <w:bCs/>
          <w:iCs/>
          <w:lang w:val="uk-UA"/>
        </w:rPr>
        <w:tab/>
        <w:t>Фонду соціального страхування України</w:t>
      </w:r>
    </w:p>
    <w:p w:rsidR="000D22C7" w:rsidRPr="000D22C7" w:rsidRDefault="000D22C7" w:rsidP="000D22C7">
      <w:pPr>
        <w:widowControl w:val="0"/>
        <w:tabs>
          <w:tab w:val="left" w:pos="0"/>
        </w:tabs>
        <w:jc w:val="both"/>
        <w:outlineLvl w:val="1"/>
        <w:rPr>
          <w:bCs/>
          <w:iCs/>
          <w:lang w:val="uk-UA"/>
        </w:rPr>
      </w:pPr>
    </w:p>
    <w:p w:rsidR="000D22C7" w:rsidRPr="000D22C7" w:rsidRDefault="000D22C7" w:rsidP="000D22C7">
      <w:pPr>
        <w:tabs>
          <w:tab w:val="left" w:pos="505"/>
        </w:tabs>
        <w:jc w:val="both"/>
        <w:rPr>
          <w:lang w:val="uk-UA"/>
        </w:rPr>
      </w:pPr>
      <w:r w:rsidRPr="000D22C7">
        <w:rPr>
          <w:bCs/>
          <w:iCs/>
          <w:lang w:val="uk-UA"/>
        </w:rPr>
        <w:tab/>
      </w:r>
      <w:r w:rsidRPr="000D22C7">
        <w:rPr>
          <w:bCs/>
          <w:iCs/>
          <w:lang w:val="uk-UA"/>
        </w:rPr>
        <w:tab/>
      </w:r>
      <w:r w:rsidRPr="000D22C7">
        <w:rPr>
          <w:bCs/>
          <w:iCs/>
          <w:lang w:val="uk-UA"/>
        </w:rPr>
        <w:tab/>
      </w:r>
      <w:r w:rsidRPr="000D22C7">
        <w:rPr>
          <w:bCs/>
          <w:iCs/>
          <w:lang w:val="uk-UA"/>
        </w:rPr>
        <w:tab/>
      </w:r>
      <w:r w:rsidRPr="000D22C7">
        <w:rPr>
          <w:bCs/>
          <w:iCs/>
          <w:lang w:val="uk-UA"/>
        </w:rPr>
        <w:tab/>
      </w:r>
      <w:r w:rsidRPr="000D22C7">
        <w:rPr>
          <w:bCs/>
          <w:iCs/>
          <w:lang w:val="uk-UA"/>
        </w:rPr>
        <w:tab/>
      </w:r>
      <w:r w:rsidRPr="000D22C7">
        <w:rPr>
          <w:bCs/>
          <w:iCs/>
          <w:lang w:val="uk-UA"/>
        </w:rPr>
        <w:tab/>
      </w:r>
    </w:p>
    <w:p w:rsidR="000D22C7" w:rsidRPr="000D22C7" w:rsidRDefault="000D22C7" w:rsidP="000D22C7">
      <w:pPr>
        <w:spacing w:after="240"/>
        <w:rPr>
          <w:b/>
          <w:lang w:val="uk-UA"/>
        </w:rPr>
      </w:pPr>
      <w:r w:rsidRPr="000D22C7">
        <w:rPr>
          <w:b/>
          <w:lang w:val="uk-UA"/>
        </w:rPr>
        <w:t>Лікарняні та декретні від Фонду отримали понад 800 тис. осіб</w:t>
      </w:r>
    </w:p>
    <w:p w:rsidR="000D22C7" w:rsidRDefault="000D22C7" w:rsidP="000D22C7">
      <w:pPr>
        <w:spacing w:after="240"/>
        <w:ind w:firstLine="851"/>
        <w:jc w:val="both"/>
      </w:pPr>
      <w:r>
        <w:t xml:space="preserve">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кварталу 2020 року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направив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3,8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,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806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</w:p>
    <w:p w:rsidR="000D22C7" w:rsidRDefault="000D22C7" w:rsidP="000D22C7">
      <w:pPr>
        <w:ind w:firstLine="851"/>
        <w:jc w:val="both"/>
      </w:pPr>
      <w:proofErr w:type="spellStart"/>
      <w:r>
        <w:t>Зокрема</w:t>
      </w:r>
      <w:proofErr w:type="spellEnd"/>
      <w:r>
        <w:t xml:space="preserve">, ФССУ </w:t>
      </w:r>
      <w:proofErr w:type="spellStart"/>
      <w:proofErr w:type="gramStart"/>
      <w:r>
        <w:t>проф</w:t>
      </w:r>
      <w:proofErr w:type="gramEnd"/>
      <w:r>
        <w:t>інансував</w:t>
      </w:r>
      <w:proofErr w:type="spellEnd"/>
      <w:r>
        <w:t xml:space="preserve"> за </w:t>
      </w:r>
      <w:proofErr w:type="spellStart"/>
      <w:r>
        <w:t>заявами-розрахунками</w:t>
      </w:r>
      <w:proofErr w:type="spellEnd"/>
      <w:r>
        <w:t xml:space="preserve">, </w:t>
      </w:r>
      <w:proofErr w:type="spellStart"/>
      <w:r>
        <w:t>поданими</w:t>
      </w:r>
      <w:proofErr w:type="spellEnd"/>
      <w:r>
        <w:t xml:space="preserve"> </w:t>
      </w:r>
      <w:proofErr w:type="spellStart"/>
      <w:r>
        <w:t>роботодавцями</w:t>
      </w:r>
      <w:proofErr w:type="spellEnd"/>
      <w:r>
        <w:t xml:space="preserve"> в </w:t>
      </w:r>
      <w:proofErr w:type="spellStart"/>
      <w:r>
        <w:t>січні</w:t>
      </w:r>
      <w:proofErr w:type="spellEnd"/>
      <w:r>
        <w:t>–</w:t>
      </w:r>
      <w:proofErr w:type="spellStart"/>
      <w:r>
        <w:t>березні</w:t>
      </w:r>
      <w:proofErr w:type="spellEnd"/>
      <w:r>
        <w:t>:</w:t>
      </w:r>
    </w:p>
    <w:p w:rsidR="000D22C7" w:rsidRDefault="000D22C7" w:rsidP="000D22C7">
      <w:pPr>
        <w:ind w:firstLine="851"/>
        <w:jc w:val="both"/>
      </w:pPr>
      <w:r>
        <w:t xml:space="preserve">●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(оплата за </w:t>
      </w:r>
      <w:proofErr w:type="spellStart"/>
      <w:r>
        <w:t>лікарняними</w:t>
      </w:r>
      <w:proofErr w:type="spellEnd"/>
      <w:r>
        <w:t xml:space="preserve">) для 758,3 тис.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на суму </w:t>
      </w:r>
      <w:proofErr w:type="spellStart"/>
      <w:r>
        <w:t>майже</w:t>
      </w:r>
      <w:proofErr w:type="spellEnd"/>
      <w:r>
        <w:t xml:space="preserve"> 2,7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>;</w:t>
      </w:r>
    </w:p>
    <w:p w:rsidR="000D22C7" w:rsidRDefault="000D22C7" w:rsidP="000D22C7">
      <w:pPr>
        <w:ind w:firstLine="851"/>
        <w:jc w:val="both"/>
      </w:pPr>
      <w:r>
        <w:t xml:space="preserve">●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для 39,7 тис. </w:t>
      </w:r>
      <w:proofErr w:type="spellStart"/>
      <w:r>
        <w:t>жінок</w:t>
      </w:r>
      <w:proofErr w:type="spellEnd"/>
      <w:r>
        <w:t xml:space="preserve"> на суму </w:t>
      </w:r>
      <w:proofErr w:type="spellStart"/>
      <w:r>
        <w:t>понад</w:t>
      </w:r>
      <w:proofErr w:type="spellEnd"/>
      <w:r>
        <w:t xml:space="preserve"> 1,1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>;</w:t>
      </w:r>
    </w:p>
    <w:p w:rsidR="000D22C7" w:rsidRDefault="000D22C7" w:rsidP="000D22C7">
      <w:pPr>
        <w:spacing w:after="240"/>
        <w:ind w:firstLine="851"/>
        <w:jc w:val="both"/>
      </w:pPr>
      <w:r>
        <w:t xml:space="preserve">●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за 2,6 </w:t>
      </w:r>
      <w:proofErr w:type="spellStart"/>
      <w:r>
        <w:t>тисячами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суму 11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>.</w:t>
      </w:r>
    </w:p>
    <w:p w:rsidR="000D22C7" w:rsidRDefault="000D22C7" w:rsidP="000D22C7">
      <w:pPr>
        <w:ind w:firstLine="851"/>
        <w:jc w:val="both"/>
      </w:pPr>
      <w:r>
        <w:t xml:space="preserve">Право на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(</w:t>
      </w:r>
      <w:proofErr w:type="spellStart"/>
      <w:r>
        <w:t>компенсація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за </w:t>
      </w:r>
      <w:proofErr w:type="spellStart"/>
      <w:r>
        <w:t>лікарняними</w:t>
      </w:r>
      <w:proofErr w:type="spellEnd"/>
      <w:r>
        <w:t xml:space="preserve"> листками),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включаючи</w:t>
      </w:r>
      <w:proofErr w:type="spellEnd"/>
      <w:r>
        <w:t xml:space="preserve"> час </w:t>
      </w:r>
      <w:proofErr w:type="spellStart"/>
      <w:r>
        <w:t>випробування</w:t>
      </w:r>
      <w:proofErr w:type="spellEnd"/>
      <w:r>
        <w:t xml:space="preserve"> та день </w:t>
      </w:r>
      <w:proofErr w:type="spellStart"/>
      <w:r>
        <w:t>звільнення</w:t>
      </w:r>
      <w:proofErr w:type="spellEnd"/>
      <w:r>
        <w:t xml:space="preserve">), </w:t>
      </w:r>
      <w:proofErr w:type="spellStart"/>
      <w:r>
        <w:t>зайняття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ідприємницькою</w:t>
      </w:r>
      <w:proofErr w:type="spellEnd"/>
      <w:r>
        <w:t xml:space="preserve"> та </w:t>
      </w:r>
      <w:proofErr w:type="spellStart"/>
      <w:r>
        <w:t>іншою</w:t>
      </w:r>
      <w:proofErr w:type="spellEnd"/>
      <w:r>
        <w:t xml:space="preserve"> </w:t>
      </w:r>
      <w:proofErr w:type="spellStart"/>
      <w:r>
        <w:t>діяльністю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інше</w:t>
      </w:r>
      <w:proofErr w:type="spellEnd"/>
      <w:r>
        <w:t xml:space="preserve"> не </w:t>
      </w:r>
      <w:proofErr w:type="spellStart"/>
      <w:r>
        <w:t>передбачено</w:t>
      </w:r>
      <w:proofErr w:type="spellEnd"/>
      <w:r>
        <w:t xml:space="preserve"> законом.  </w:t>
      </w:r>
      <w:proofErr w:type="spellStart"/>
      <w:proofErr w:type="gramStart"/>
      <w:r>
        <w:t>П</w:t>
      </w:r>
      <w:proofErr w:type="gramEnd"/>
      <w:r>
        <w:t>ідставою</w:t>
      </w:r>
      <w:proofErr w:type="spellEnd"/>
      <w:r>
        <w:t xml:space="preserve"> для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виданий</w:t>
      </w:r>
      <w:proofErr w:type="spellEnd"/>
      <w:r>
        <w:t xml:space="preserve"> у </w:t>
      </w:r>
      <w:proofErr w:type="spellStart"/>
      <w:r>
        <w:t>встановленому</w:t>
      </w:r>
      <w:proofErr w:type="spellEnd"/>
      <w:r>
        <w:t xml:space="preserve"> порядку листок </w:t>
      </w:r>
      <w:proofErr w:type="spellStart"/>
      <w:r>
        <w:t>непрацездатності</w:t>
      </w:r>
      <w:proofErr w:type="spellEnd"/>
      <w:r>
        <w:t xml:space="preserve">, а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</w:t>
      </w:r>
      <w:proofErr w:type="spellStart"/>
      <w:r>
        <w:t>сумісництвом</w:t>
      </w:r>
      <w:proofErr w:type="spellEnd"/>
      <w:r>
        <w:t xml:space="preserve"> – </w:t>
      </w:r>
      <w:proofErr w:type="spellStart"/>
      <w:r>
        <w:t>копія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засвідчена</w:t>
      </w:r>
      <w:proofErr w:type="spellEnd"/>
      <w:r>
        <w:t xml:space="preserve"> </w:t>
      </w:r>
      <w:proofErr w:type="spellStart"/>
      <w:r>
        <w:t>підписом</w:t>
      </w:r>
      <w:proofErr w:type="spellEnd"/>
      <w:r>
        <w:t xml:space="preserve"> </w:t>
      </w:r>
      <w:proofErr w:type="spellStart"/>
      <w:r>
        <w:t>керівника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печаткою за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>.</w:t>
      </w:r>
    </w:p>
    <w:p w:rsidR="000D22C7" w:rsidRDefault="000D22C7" w:rsidP="000D22C7">
      <w:pPr>
        <w:tabs>
          <w:tab w:val="left" w:pos="4678"/>
        </w:tabs>
        <w:spacing w:line="288" w:lineRule="auto"/>
        <w:ind w:left="5103"/>
        <w:rPr>
          <w:b/>
        </w:rPr>
      </w:pPr>
      <w:proofErr w:type="spellStart"/>
      <w:r>
        <w:rPr>
          <w:b/>
        </w:rPr>
        <w:lastRenderedPageBreak/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0D22C7" w:rsidRDefault="000D22C7" w:rsidP="000D22C7">
      <w:pPr>
        <w:spacing w:after="240"/>
        <w:ind w:firstLine="851"/>
        <w:rPr>
          <w:b/>
        </w:rPr>
      </w:pPr>
      <w:r>
        <w:rPr>
          <w:rFonts w:eastAsia="Calibri"/>
          <w:b/>
        </w:rPr>
        <w:t xml:space="preserve">Фонд </w:t>
      </w:r>
      <w:proofErr w:type="spellStart"/>
      <w:r>
        <w:rPr>
          <w:rFonts w:eastAsia="Calibri"/>
          <w:b/>
        </w:rPr>
        <w:t>компенсує</w:t>
      </w:r>
      <w:proofErr w:type="spellEnd"/>
      <w:r>
        <w:rPr>
          <w:rFonts w:eastAsia="Calibri"/>
          <w:b/>
        </w:rPr>
        <w:t xml:space="preserve"> 50% </w:t>
      </w:r>
      <w:proofErr w:type="spellStart"/>
      <w:r>
        <w:rPr>
          <w:rFonts w:eastAsia="Calibri"/>
          <w:b/>
        </w:rPr>
        <w:t>втраченого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заробітку</w:t>
      </w:r>
      <w:proofErr w:type="spellEnd"/>
      <w:r>
        <w:rPr>
          <w:rFonts w:eastAsia="Calibri"/>
          <w:b/>
        </w:rPr>
        <w:t xml:space="preserve"> за </w:t>
      </w:r>
      <w:proofErr w:type="spellStart"/>
      <w:proofErr w:type="gramStart"/>
      <w:r>
        <w:rPr>
          <w:rFonts w:eastAsia="Calibri"/>
          <w:b/>
        </w:rPr>
        <w:t>л</w:t>
      </w:r>
      <w:proofErr w:type="gramEnd"/>
      <w:r>
        <w:rPr>
          <w:rFonts w:eastAsia="Calibri"/>
          <w:b/>
        </w:rPr>
        <w:t>ікарняними</w:t>
      </w:r>
      <w:proofErr w:type="spellEnd"/>
      <w:r>
        <w:rPr>
          <w:rFonts w:eastAsia="Calibri"/>
          <w:b/>
        </w:rPr>
        <w:t xml:space="preserve"> через </w:t>
      </w:r>
      <w:proofErr w:type="spellStart"/>
      <w:r>
        <w:rPr>
          <w:rFonts w:eastAsia="Calibri"/>
          <w:b/>
        </w:rPr>
        <w:t>ізоляцію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від</w:t>
      </w:r>
      <w:proofErr w:type="spellEnd"/>
      <w:r>
        <w:rPr>
          <w:rFonts w:eastAsia="Calibri"/>
          <w:b/>
        </w:rPr>
        <w:t xml:space="preserve"> </w:t>
      </w:r>
      <w:r>
        <w:rPr>
          <w:b/>
        </w:rPr>
        <w:t>COVID-19</w:t>
      </w:r>
    </w:p>
    <w:p w:rsidR="000D22C7" w:rsidRDefault="000D22C7" w:rsidP="000D22C7">
      <w:pPr>
        <w:spacing w:after="240"/>
        <w:ind w:firstLine="851"/>
        <w:jc w:val="both"/>
      </w:pPr>
      <w:proofErr w:type="spellStart"/>
      <w:r>
        <w:t>Перелік</w:t>
      </w:r>
      <w:proofErr w:type="spellEnd"/>
      <w:r>
        <w:t xml:space="preserve"> причин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за </w:t>
      </w:r>
      <w:proofErr w:type="spellStart"/>
      <w:r>
        <w:t>якими</w:t>
      </w:r>
      <w:proofErr w:type="spellEnd"/>
      <w:r>
        <w:t xml:space="preserve">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, </w:t>
      </w:r>
      <w:proofErr w:type="spellStart"/>
      <w:r>
        <w:t>доповнено</w:t>
      </w:r>
      <w:proofErr w:type="spellEnd"/>
      <w:r>
        <w:t xml:space="preserve"> </w:t>
      </w:r>
      <w:proofErr w:type="spellStart"/>
      <w:r>
        <w:t>ізоляцією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COVID-19. </w:t>
      </w:r>
    </w:p>
    <w:p w:rsidR="000D22C7" w:rsidRDefault="000D22C7" w:rsidP="000D22C7">
      <w:pPr>
        <w:spacing w:after="240"/>
        <w:ind w:firstLine="851"/>
        <w:jc w:val="both"/>
      </w:pPr>
      <w:r>
        <w:t xml:space="preserve">За </w:t>
      </w:r>
      <w:proofErr w:type="spellStart"/>
      <w:r>
        <w:t>відповідними</w:t>
      </w:r>
      <w:proofErr w:type="spellEnd"/>
      <w:r>
        <w:t xml:space="preserve"> </w:t>
      </w:r>
      <w:proofErr w:type="spellStart"/>
      <w:r>
        <w:t>лікарняними</w:t>
      </w:r>
      <w:proofErr w:type="spellEnd"/>
      <w:r>
        <w:t xml:space="preserve"> листками Фонд </w:t>
      </w:r>
      <w:proofErr w:type="spellStart"/>
      <w:r>
        <w:t>здійснить</w:t>
      </w:r>
      <w:proofErr w:type="spellEnd"/>
      <w:r>
        <w:t xml:space="preserve"> </w:t>
      </w:r>
      <w:proofErr w:type="spellStart"/>
      <w:r>
        <w:t>компенсацію</w:t>
      </w:r>
      <w:proofErr w:type="spellEnd"/>
      <w:r>
        <w:t xml:space="preserve"> 50%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непрацездатності</w:t>
      </w:r>
      <w:proofErr w:type="spellEnd"/>
      <w:r>
        <w:t xml:space="preserve"> (</w:t>
      </w:r>
      <w:proofErr w:type="spellStart"/>
      <w:r>
        <w:t>перші</w:t>
      </w:r>
      <w:proofErr w:type="spellEnd"/>
      <w:r>
        <w:t xml:space="preserve"> 5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роботодавець</w:t>
      </w:r>
      <w:proofErr w:type="spellEnd"/>
      <w:r>
        <w:t>).</w:t>
      </w:r>
    </w:p>
    <w:p w:rsidR="000D22C7" w:rsidRDefault="000D22C7" w:rsidP="000D22C7">
      <w:pPr>
        <w:spacing w:after="240"/>
        <w:ind w:firstLine="851"/>
        <w:jc w:val="both"/>
        <w:rPr>
          <w:color w:val="000000"/>
          <w:shd w:val="clear" w:color="auto" w:fill="FFFFFF"/>
        </w:rPr>
      </w:pPr>
      <w:r>
        <w:t xml:space="preserve">Право на </w:t>
      </w:r>
      <w:proofErr w:type="spellStart"/>
      <w:r>
        <w:t>таку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ФССУ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застраховані</w:t>
      </w:r>
      <w:proofErr w:type="spellEnd"/>
      <w:r>
        <w:t xml:space="preserve"> особи </w:t>
      </w:r>
      <w:r>
        <w:rPr>
          <w:rFonts w:eastAsia="Calibri"/>
        </w:rPr>
        <w:t xml:space="preserve">за </w:t>
      </w:r>
      <w:proofErr w:type="spellStart"/>
      <w:r>
        <w:rPr>
          <w:rFonts w:eastAsia="Calibri"/>
        </w:rPr>
        <w:t>період</w:t>
      </w:r>
      <w:proofErr w:type="spellEnd"/>
      <w:r>
        <w:rPr>
          <w:rFonts w:eastAsia="Calibri"/>
        </w:rPr>
        <w:t xml:space="preserve"> </w:t>
      </w:r>
      <w:proofErr w:type="spellStart"/>
      <w:r>
        <w:t>перебування</w:t>
      </w:r>
      <w:proofErr w:type="spellEnd"/>
      <w:r>
        <w:t xml:space="preserve"> в </w:t>
      </w:r>
      <w:proofErr w:type="spellStart"/>
      <w:r>
        <w:t>спеціалізованих</w:t>
      </w:r>
      <w:proofErr w:type="spellEnd"/>
      <w:r>
        <w:t xml:space="preserve">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самоізоляції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медичним</w:t>
      </w:r>
      <w:proofErr w:type="spellEnd"/>
      <w:r>
        <w:t xml:space="preserve"> </w:t>
      </w:r>
      <w:proofErr w:type="spellStart"/>
      <w:r>
        <w:t>наглядом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проведенням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та </w:t>
      </w:r>
      <w:proofErr w:type="spellStart"/>
      <w:r>
        <w:t>поширення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, </w:t>
      </w:r>
      <w:r>
        <w:rPr>
          <w:color w:val="000000"/>
          <w:shd w:val="clear" w:color="auto" w:fill="FFFFFF"/>
        </w:rPr>
        <w:t xml:space="preserve">а </w:t>
      </w:r>
      <w:proofErr w:type="spellStart"/>
      <w:r>
        <w:rPr>
          <w:color w:val="000000"/>
          <w:shd w:val="clear" w:color="auto" w:fill="FFFFFF"/>
        </w:rPr>
        <w:t>також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локалізацію</w:t>
      </w:r>
      <w:proofErr w:type="spellEnd"/>
      <w:r>
        <w:rPr>
          <w:color w:val="000000"/>
          <w:shd w:val="clear" w:color="auto" w:fill="FFFFFF"/>
        </w:rPr>
        <w:t xml:space="preserve"> та </w:t>
      </w:r>
      <w:proofErr w:type="spellStart"/>
      <w:r>
        <w:rPr>
          <w:color w:val="000000"/>
          <w:shd w:val="clear" w:color="auto" w:fill="FFFFFF"/>
        </w:rPr>
        <w:t>ліквідацію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її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спалахів</w:t>
      </w:r>
      <w:proofErr w:type="spellEnd"/>
      <w:r>
        <w:rPr>
          <w:color w:val="000000"/>
          <w:shd w:val="clear" w:color="auto" w:fill="FFFFFF"/>
        </w:rPr>
        <w:t xml:space="preserve"> та </w:t>
      </w:r>
      <w:proofErr w:type="spellStart"/>
      <w:r>
        <w:rPr>
          <w:color w:val="000000"/>
          <w:shd w:val="clear" w:color="auto" w:fill="FFFFFF"/>
        </w:rPr>
        <w:t>епідемій</w:t>
      </w:r>
      <w:proofErr w:type="spellEnd"/>
      <w:r>
        <w:rPr>
          <w:color w:val="000000"/>
          <w:shd w:val="clear" w:color="auto" w:fill="FFFFFF"/>
        </w:rPr>
        <w:t>.</w:t>
      </w:r>
    </w:p>
    <w:p w:rsidR="000D22C7" w:rsidRDefault="000D22C7" w:rsidP="000D22C7">
      <w:pPr>
        <w:spacing w:after="240"/>
        <w:ind w:firstLine="851"/>
        <w:jc w:val="both"/>
      </w:pPr>
      <w:proofErr w:type="spellStart"/>
      <w:r>
        <w:rPr>
          <w:color w:val="000000"/>
          <w:shd w:val="clear" w:color="auto" w:fill="FFFFFF"/>
        </w:rPr>
        <w:t>Видача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лікарняних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листків</w:t>
      </w:r>
      <w:proofErr w:type="spellEnd"/>
      <w:r>
        <w:rPr>
          <w:color w:val="000000"/>
          <w:shd w:val="clear" w:color="auto" w:fill="FFFFFF"/>
        </w:rPr>
        <w:t xml:space="preserve">, </w:t>
      </w:r>
      <w:proofErr w:type="spellStart"/>
      <w:r>
        <w:rPr>
          <w:color w:val="000000"/>
          <w:shd w:val="clear" w:color="auto" w:fill="FFFFFF"/>
        </w:rPr>
        <w:t>які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є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виключною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/>
          <w:shd w:val="clear" w:color="auto" w:fill="FFFFFF"/>
        </w:rPr>
        <w:t>п</w:t>
      </w:r>
      <w:proofErr w:type="gramEnd"/>
      <w:r>
        <w:rPr>
          <w:color w:val="000000"/>
          <w:shd w:val="clear" w:color="auto" w:fill="FFFFFF"/>
        </w:rPr>
        <w:t>ідставою</w:t>
      </w:r>
      <w:proofErr w:type="spellEnd"/>
      <w:r>
        <w:rPr>
          <w:color w:val="000000"/>
          <w:shd w:val="clear" w:color="auto" w:fill="FFFFFF"/>
        </w:rPr>
        <w:t xml:space="preserve"> для </w:t>
      </w:r>
      <w:proofErr w:type="spellStart"/>
      <w:r>
        <w:rPr>
          <w:color w:val="000000"/>
          <w:shd w:val="clear" w:color="auto" w:fill="FFFFFF"/>
        </w:rPr>
        <w:t>нарахування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зазначених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виплат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Фонду, на </w:t>
      </w:r>
      <w:proofErr w:type="spellStart"/>
      <w:r>
        <w:rPr>
          <w:color w:val="000000"/>
          <w:shd w:val="clear" w:color="auto" w:fill="FFFFFF"/>
        </w:rPr>
        <w:t>сьогодні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унормована</w:t>
      </w:r>
      <w:proofErr w:type="spellEnd"/>
      <w:r>
        <w:rPr>
          <w:color w:val="000000"/>
          <w:shd w:val="clear" w:color="auto" w:fill="FFFFFF"/>
        </w:rPr>
        <w:t>.</w:t>
      </w:r>
      <w:r>
        <w:t xml:space="preserve"> МОЗ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спільно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ФССУ проведено </w:t>
      </w:r>
      <w:proofErr w:type="spellStart"/>
      <w:r>
        <w:t>селекторну</w:t>
      </w:r>
      <w:proofErr w:type="spellEnd"/>
      <w:r>
        <w:t xml:space="preserve"> </w:t>
      </w:r>
      <w:proofErr w:type="spellStart"/>
      <w:r>
        <w:t>нараду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департаментами (</w:t>
      </w:r>
      <w:proofErr w:type="spellStart"/>
      <w:r>
        <w:t>управліннями</w:t>
      </w:r>
      <w:proofErr w:type="spellEnd"/>
      <w:r>
        <w:t xml:space="preserve">)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обласних</w:t>
      </w:r>
      <w:proofErr w:type="spellEnd"/>
      <w:r>
        <w:t xml:space="preserve"> (</w:t>
      </w:r>
      <w:proofErr w:type="spellStart"/>
      <w:r>
        <w:t>міських</w:t>
      </w:r>
      <w:proofErr w:type="spellEnd"/>
      <w:r>
        <w:t xml:space="preserve">) </w:t>
      </w:r>
      <w:proofErr w:type="spellStart"/>
      <w:r>
        <w:t>держадміністрацій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оформлення</w:t>
      </w:r>
      <w:proofErr w:type="spellEnd"/>
      <w:r>
        <w:t xml:space="preserve"> </w:t>
      </w:r>
      <w:proofErr w:type="gramStart"/>
      <w:r>
        <w:t>таких</w:t>
      </w:r>
      <w:proofErr w:type="gramEnd"/>
      <w:r>
        <w:t xml:space="preserve"> </w:t>
      </w:r>
      <w:proofErr w:type="spellStart"/>
      <w:r>
        <w:t>документів</w:t>
      </w:r>
      <w:proofErr w:type="spellEnd"/>
      <w:r>
        <w:t>.</w:t>
      </w:r>
    </w:p>
    <w:p w:rsidR="000D22C7" w:rsidRDefault="000D22C7" w:rsidP="000D22C7">
      <w:pPr>
        <w:spacing w:after="240"/>
        <w:ind w:firstLine="851"/>
        <w:jc w:val="both"/>
      </w:pPr>
      <w:r>
        <w:t xml:space="preserve">Для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отриманого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</w:t>
      </w:r>
      <w:proofErr w:type="spellStart"/>
      <w:r>
        <w:t>лікарняного</w:t>
      </w:r>
      <w:proofErr w:type="spellEnd"/>
      <w:r>
        <w:t xml:space="preserve"> листка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</w:t>
      </w:r>
      <w:r>
        <w:rPr>
          <w:rFonts w:eastAsia="Calibri"/>
        </w:rPr>
        <w:t xml:space="preserve">причини </w:t>
      </w:r>
      <w:proofErr w:type="spellStart"/>
      <w:r>
        <w:rPr>
          <w:rFonts w:eastAsia="Calibri"/>
        </w:rPr>
        <w:t>непрацездатності</w:t>
      </w:r>
      <w:proofErr w:type="spellEnd"/>
      <w:r>
        <w:rPr>
          <w:rFonts w:eastAsia="Calibri"/>
        </w:rPr>
        <w:t xml:space="preserve"> «</w:t>
      </w:r>
      <w:proofErr w:type="spellStart"/>
      <w:r>
        <w:t>ізоляція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COVID-19–11</w:t>
      </w:r>
      <w:r>
        <w:rPr>
          <w:rFonts w:eastAsia="Calibri"/>
        </w:rPr>
        <w:t xml:space="preserve">» </w:t>
      </w:r>
      <w:proofErr w:type="spellStart"/>
      <w:r>
        <w:rPr>
          <w:rFonts w:eastAsia="Calibri"/>
        </w:rPr>
        <w:t>роботодавець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оформлює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заяву-розрахунок</w:t>
      </w:r>
      <w:proofErr w:type="spellEnd"/>
      <w:r>
        <w:rPr>
          <w:rFonts w:eastAsia="Calibri"/>
        </w:rPr>
        <w:t>,</w:t>
      </w:r>
      <w:r>
        <w:rPr>
          <w:color w:val="000000"/>
          <w:shd w:val="clear" w:color="auto" w:fill="FFFFFF"/>
        </w:rPr>
        <w:t xml:space="preserve"> у </w:t>
      </w:r>
      <w:proofErr w:type="spellStart"/>
      <w:r>
        <w:rPr>
          <w:color w:val="000000"/>
          <w:shd w:val="clear" w:color="auto" w:fill="FFFFFF"/>
        </w:rPr>
        <w:t>якій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вказує</w:t>
      </w:r>
      <w:proofErr w:type="spellEnd"/>
      <w:r>
        <w:rPr>
          <w:color w:val="000000"/>
          <w:shd w:val="clear" w:color="auto" w:fill="FFFFFF"/>
        </w:rPr>
        <w:t xml:space="preserve"> причину </w:t>
      </w:r>
      <w:proofErr w:type="spellStart"/>
      <w:r>
        <w:rPr>
          <w:color w:val="000000"/>
          <w:shd w:val="clear" w:color="auto" w:fill="FFFFFF"/>
        </w:rPr>
        <w:t>непрацездатності</w:t>
      </w:r>
      <w:proofErr w:type="spellEnd"/>
      <w:r>
        <w:rPr>
          <w:color w:val="000000"/>
          <w:shd w:val="clear" w:color="auto" w:fill="FFFFFF"/>
        </w:rPr>
        <w:t xml:space="preserve"> – 11, </w:t>
      </w:r>
      <w:proofErr w:type="spellStart"/>
      <w:r>
        <w:rPr>
          <w:color w:val="000000"/>
          <w:shd w:val="clear" w:color="auto" w:fill="FFFFFF"/>
        </w:rPr>
        <w:t>тобто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ізоляція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від</w:t>
      </w:r>
      <w:proofErr w:type="spellEnd"/>
      <w:r>
        <w:rPr>
          <w:color w:val="000000"/>
          <w:shd w:val="clear" w:color="auto" w:fill="FFFFFF"/>
        </w:rPr>
        <w:t xml:space="preserve"> </w:t>
      </w:r>
      <w:r>
        <w:t>COVID-19.</w:t>
      </w:r>
    </w:p>
    <w:p w:rsidR="000D22C7" w:rsidRDefault="000D22C7" w:rsidP="000D22C7">
      <w:pPr>
        <w:tabs>
          <w:tab w:val="left" w:pos="4678"/>
        </w:tabs>
        <w:spacing w:line="288" w:lineRule="auto"/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0D22C7" w:rsidRDefault="000D22C7" w:rsidP="000D22C7">
      <w:pPr>
        <w:spacing w:after="240"/>
        <w:ind w:firstLine="851"/>
        <w:rPr>
          <w:b/>
          <w:lang w:val="uk-UA"/>
        </w:rPr>
      </w:pPr>
    </w:p>
    <w:p w:rsidR="000D22C7" w:rsidRDefault="000D22C7" w:rsidP="000D22C7">
      <w:pPr>
        <w:spacing w:after="240"/>
        <w:ind w:firstLine="851"/>
        <w:rPr>
          <w:b/>
        </w:rPr>
      </w:pPr>
      <w:proofErr w:type="spellStart"/>
      <w:r>
        <w:rPr>
          <w:b/>
        </w:rPr>
        <w:t>Видатки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лікарняними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зросли</w:t>
      </w:r>
      <w:proofErr w:type="spellEnd"/>
      <w:r>
        <w:rPr>
          <w:b/>
        </w:rPr>
        <w:t xml:space="preserve"> на 42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гривень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підсумками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квітня</w:t>
      </w:r>
      <w:proofErr w:type="spellEnd"/>
    </w:p>
    <w:p w:rsidR="000D22C7" w:rsidRDefault="000D22C7" w:rsidP="000D22C7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</w:t>
      </w:r>
      <w:proofErr w:type="spellStart"/>
      <w:r>
        <w:t>квітня</w:t>
      </w:r>
      <w:proofErr w:type="spellEnd"/>
      <w:r>
        <w:t xml:space="preserve"> 2020 року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прийняв</w:t>
      </w:r>
      <w:proofErr w:type="spellEnd"/>
      <w:r>
        <w:t xml:space="preserve"> до оплати </w:t>
      </w:r>
      <w:proofErr w:type="spellStart"/>
      <w:r>
        <w:t>заяви-розрахунки</w:t>
      </w:r>
      <w:proofErr w:type="spellEnd"/>
      <w:r>
        <w:t xml:space="preserve"> для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на суму 883,2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на 5%, </w:t>
      </w:r>
      <w:proofErr w:type="spellStart"/>
      <w:r>
        <w:t>або</w:t>
      </w:r>
      <w:proofErr w:type="spellEnd"/>
      <w:r>
        <w:t xml:space="preserve"> 42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</w:t>
      </w:r>
      <w:proofErr w:type="spellStart"/>
      <w:r>
        <w:t>квітні</w:t>
      </w:r>
      <w:proofErr w:type="spellEnd"/>
      <w:r>
        <w:t xml:space="preserve"> 2019 року.</w:t>
      </w:r>
    </w:p>
    <w:p w:rsidR="000D22C7" w:rsidRDefault="000D22C7" w:rsidP="000D22C7">
      <w:pPr>
        <w:spacing w:after="240"/>
        <w:ind w:firstLine="851"/>
        <w:jc w:val="both"/>
      </w:pPr>
      <w:r>
        <w:t xml:space="preserve">У </w:t>
      </w:r>
      <w:proofErr w:type="spellStart"/>
      <w:r>
        <w:t>минулому</w:t>
      </w:r>
      <w:proofErr w:type="spellEnd"/>
      <w:r>
        <w:t xml:space="preserve"> </w:t>
      </w:r>
      <w:proofErr w:type="spellStart"/>
      <w:r>
        <w:t>місяці</w:t>
      </w:r>
      <w:proofErr w:type="spellEnd"/>
      <w:r>
        <w:t xml:space="preserve"> за </w:t>
      </w:r>
      <w:proofErr w:type="spellStart"/>
      <w:r>
        <w:t>компенсацією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за </w:t>
      </w:r>
      <w:proofErr w:type="spellStart"/>
      <w:r>
        <w:t>лікарняними</w:t>
      </w:r>
      <w:proofErr w:type="spellEnd"/>
      <w:r>
        <w:t xml:space="preserve"> листками </w:t>
      </w:r>
      <w:proofErr w:type="spellStart"/>
      <w:r>
        <w:t>звернулись</w:t>
      </w:r>
      <w:proofErr w:type="spellEnd"/>
      <w:r>
        <w:t xml:space="preserve"> 198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,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офіційно</w:t>
      </w:r>
      <w:proofErr w:type="spellEnd"/>
      <w:r>
        <w:t xml:space="preserve"> </w:t>
      </w:r>
      <w:proofErr w:type="spellStart"/>
      <w:r>
        <w:t>працевлаштованих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. </w:t>
      </w:r>
      <w:proofErr w:type="spellStart"/>
      <w:r>
        <w:t>Загалом</w:t>
      </w:r>
      <w:proofErr w:type="spellEnd"/>
      <w:r>
        <w:t xml:space="preserve"> вони провели на </w:t>
      </w:r>
      <w:proofErr w:type="spellStart"/>
      <w:r>
        <w:t>лікарняному</w:t>
      </w:r>
      <w:proofErr w:type="spellEnd"/>
      <w:r>
        <w:t xml:space="preserve"> 2,7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0D22C7" w:rsidRDefault="000D22C7" w:rsidP="000D22C7">
      <w:pPr>
        <w:spacing w:after="240"/>
        <w:ind w:firstLine="851"/>
        <w:jc w:val="both"/>
      </w:pP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ФССУ за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склав</w:t>
      </w:r>
      <w:proofErr w:type="spellEnd"/>
      <w:r>
        <w:t xml:space="preserve"> 332,6 </w:t>
      </w:r>
      <w:proofErr w:type="spellStart"/>
      <w:r>
        <w:t>гривень</w:t>
      </w:r>
      <w:proofErr w:type="spellEnd"/>
      <w:r>
        <w:t>.</w:t>
      </w:r>
    </w:p>
    <w:p w:rsidR="000D22C7" w:rsidRDefault="000D22C7" w:rsidP="000D22C7">
      <w:pPr>
        <w:spacing w:after="240"/>
        <w:ind w:firstLine="851"/>
        <w:jc w:val="both"/>
      </w:pPr>
      <w:r>
        <w:t xml:space="preserve">До </w:t>
      </w:r>
      <w:proofErr w:type="spellStart"/>
      <w:r>
        <w:t>статистичних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включені</w:t>
      </w:r>
      <w:proofErr w:type="spellEnd"/>
      <w:r>
        <w:t xml:space="preserve"> листки </w:t>
      </w:r>
      <w:proofErr w:type="spellStart"/>
      <w:r>
        <w:t>непрацездатності</w:t>
      </w:r>
      <w:proofErr w:type="spellEnd"/>
      <w:r>
        <w:t xml:space="preserve">, за </w:t>
      </w:r>
      <w:proofErr w:type="spellStart"/>
      <w:r>
        <w:t>якими</w:t>
      </w:r>
      <w:proofErr w:type="spellEnd"/>
      <w:r>
        <w:t xml:space="preserve"> </w:t>
      </w:r>
      <w:proofErr w:type="spellStart"/>
      <w:r>
        <w:t>роботодавці</w:t>
      </w:r>
      <w:proofErr w:type="spellEnd"/>
      <w:r>
        <w:t xml:space="preserve"> подали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заяви-розрахунки</w:t>
      </w:r>
      <w:proofErr w:type="spellEnd"/>
      <w:r>
        <w:t xml:space="preserve"> до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квітня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року.</w:t>
      </w:r>
    </w:p>
    <w:p w:rsidR="000D22C7" w:rsidRDefault="000D22C7" w:rsidP="000D22C7">
      <w:pPr>
        <w:spacing w:after="240"/>
        <w:ind w:firstLine="851"/>
        <w:jc w:val="both"/>
      </w:pPr>
      <w:r>
        <w:t xml:space="preserve">Фондом </w:t>
      </w:r>
      <w:proofErr w:type="spellStart"/>
      <w:r>
        <w:t>забезпечено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відслідковувати</w:t>
      </w:r>
      <w:proofErr w:type="spellEnd"/>
      <w:r>
        <w:t xml:space="preserve"> стан оплати </w:t>
      </w:r>
      <w:proofErr w:type="spellStart"/>
      <w:r>
        <w:t>лікарняних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онлайн</w:t>
      </w:r>
      <w:proofErr w:type="spellEnd"/>
      <w:r>
        <w:t xml:space="preserve"> на </w:t>
      </w:r>
      <w:proofErr w:type="spellStart"/>
      <w:r>
        <w:t>телеграм-каналі</w:t>
      </w:r>
      <w:proofErr w:type="spellEnd"/>
      <w:r>
        <w:t xml:space="preserve"> ФССУ: </w:t>
      </w:r>
      <w:proofErr w:type="spellStart"/>
      <w:r>
        <w:t>t.me</w:t>
      </w:r>
      <w:proofErr w:type="spellEnd"/>
      <w:r>
        <w:t>/</w:t>
      </w:r>
      <w:proofErr w:type="spellStart"/>
      <w:r>
        <w:t>socialfund</w:t>
      </w:r>
      <w:proofErr w:type="spellEnd"/>
      <w:r>
        <w:t xml:space="preserve">, де в </w:t>
      </w:r>
      <w:proofErr w:type="gramStart"/>
      <w:r>
        <w:t>оперативному</w:t>
      </w:r>
      <w:proofErr w:type="gramEnd"/>
      <w:r>
        <w:t xml:space="preserve"> </w:t>
      </w:r>
      <w:proofErr w:type="spellStart"/>
      <w:r>
        <w:t>режимі</w:t>
      </w:r>
      <w:proofErr w:type="spellEnd"/>
      <w:r>
        <w:t xml:space="preserve"> </w:t>
      </w:r>
      <w:proofErr w:type="spellStart"/>
      <w:r>
        <w:t>оновлюється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сум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дат </w:t>
      </w:r>
      <w:proofErr w:type="spellStart"/>
      <w:r>
        <w:t>фінансування</w:t>
      </w:r>
      <w:proofErr w:type="spellEnd"/>
      <w:r>
        <w:t xml:space="preserve">. Для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застраховані</w:t>
      </w:r>
      <w:proofErr w:type="spellEnd"/>
      <w:r>
        <w:t xml:space="preserve"> особи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дізнатись</w:t>
      </w:r>
      <w:proofErr w:type="spellEnd"/>
      <w:r>
        <w:t xml:space="preserve"> </w:t>
      </w:r>
      <w:r>
        <w:lastRenderedPageBreak/>
        <w:t xml:space="preserve">дату </w:t>
      </w:r>
      <w:proofErr w:type="spellStart"/>
      <w:r>
        <w:t>подачі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заяви-розрахунку</w:t>
      </w:r>
      <w:proofErr w:type="spellEnd"/>
      <w:r>
        <w:t xml:space="preserve"> за </w:t>
      </w:r>
      <w:proofErr w:type="spellStart"/>
      <w:r>
        <w:t>їх</w:t>
      </w:r>
      <w:proofErr w:type="spellEnd"/>
      <w:r>
        <w:t xml:space="preserve"> листком </w:t>
      </w:r>
      <w:proofErr w:type="spellStart"/>
      <w:r>
        <w:t>непрацездатності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зробити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ідприємстві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у </w:t>
      </w:r>
      <w:proofErr w:type="spellStart"/>
      <w:r>
        <w:t>територіальному</w:t>
      </w:r>
      <w:proofErr w:type="spellEnd"/>
      <w:r>
        <w:t xml:space="preserve"> </w:t>
      </w:r>
      <w:proofErr w:type="spellStart"/>
      <w:r>
        <w:t>відділені</w:t>
      </w:r>
      <w:proofErr w:type="spellEnd"/>
      <w:r>
        <w:t xml:space="preserve"> Фонду.</w:t>
      </w:r>
    </w:p>
    <w:p w:rsidR="000D22C7" w:rsidRDefault="000D22C7" w:rsidP="000D22C7">
      <w:pPr>
        <w:tabs>
          <w:tab w:val="left" w:pos="4678"/>
        </w:tabs>
        <w:spacing w:line="288" w:lineRule="auto"/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0D22C7" w:rsidRDefault="000D22C7" w:rsidP="000D22C7">
      <w:pPr>
        <w:spacing w:after="240"/>
        <w:ind w:firstLine="851"/>
        <w:rPr>
          <w:b/>
          <w:lang w:val="uk-UA"/>
        </w:rPr>
      </w:pPr>
    </w:p>
    <w:p w:rsidR="000D22C7" w:rsidRDefault="000D22C7" w:rsidP="000D22C7">
      <w:pPr>
        <w:spacing w:after="240"/>
        <w:ind w:firstLine="851"/>
        <w:rPr>
          <w:b/>
          <w:lang w:val="uk-UA"/>
        </w:rPr>
      </w:pPr>
    </w:p>
    <w:p w:rsidR="000D22C7" w:rsidRDefault="000D22C7" w:rsidP="000D22C7">
      <w:pPr>
        <w:spacing w:after="240"/>
        <w:ind w:firstLine="851"/>
        <w:rPr>
          <w:b/>
          <w:lang w:val="uk-UA"/>
        </w:rPr>
      </w:pPr>
    </w:p>
    <w:p w:rsidR="000D22C7" w:rsidRDefault="000D22C7" w:rsidP="000D22C7">
      <w:pPr>
        <w:spacing w:after="240"/>
        <w:ind w:firstLine="851"/>
        <w:rPr>
          <w:b/>
        </w:rPr>
      </w:pPr>
      <w:r>
        <w:rPr>
          <w:b/>
        </w:rPr>
        <w:t xml:space="preserve">Фонд </w:t>
      </w:r>
      <w:proofErr w:type="spellStart"/>
      <w:r>
        <w:rPr>
          <w:b/>
        </w:rPr>
        <w:t>компенсує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медичним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працівникам</w:t>
      </w:r>
      <w:proofErr w:type="spellEnd"/>
      <w:r>
        <w:rPr>
          <w:b/>
        </w:rPr>
        <w:t xml:space="preserve"> 100% </w:t>
      </w:r>
      <w:proofErr w:type="spellStart"/>
      <w:r>
        <w:rPr>
          <w:b/>
        </w:rPr>
        <w:t>втраченого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заробітку</w:t>
      </w:r>
      <w:proofErr w:type="spellEnd"/>
      <w:r>
        <w:rPr>
          <w:b/>
        </w:rPr>
        <w:t xml:space="preserve"> через </w:t>
      </w:r>
      <w:proofErr w:type="spellStart"/>
      <w:r>
        <w:rPr>
          <w:b/>
        </w:rPr>
        <w:t>ізоляцію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COVID-19</w:t>
      </w:r>
    </w:p>
    <w:p w:rsidR="000D22C7" w:rsidRDefault="000D22C7" w:rsidP="000D22C7">
      <w:pPr>
        <w:spacing w:after="240"/>
        <w:ind w:firstLine="851"/>
        <w:jc w:val="both"/>
      </w:pPr>
      <w:r>
        <w:t xml:space="preserve">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самоізоляції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меднаглядом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медичні</w:t>
      </w:r>
      <w:proofErr w:type="spellEnd"/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отримають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компенсацію</w:t>
      </w:r>
      <w:proofErr w:type="spellEnd"/>
      <w:r>
        <w:t xml:space="preserve"> 100% </w:t>
      </w:r>
      <w:proofErr w:type="spellStart"/>
      <w:r>
        <w:t>втраченого</w:t>
      </w:r>
      <w:proofErr w:type="spellEnd"/>
      <w:r>
        <w:t xml:space="preserve"> ними </w:t>
      </w:r>
      <w:proofErr w:type="spellStart"/>
      <w:r>
        <w:t>заробітку</w:t>
      </w:r>
      <w:proofErr w:type="spellEnd"/>
      <w:r>
        <w:t xml:space="preserve">. </w:t>
      </w:r>
      <w:proofErr w:type="spellStart"/>
      <w:r>
        <w:t>Відповідний</w:t>
      </w:r>
      <w:proofErr w:type="spellEnd"/>
      <w:r>
        <w:t xml:space="preserve"> Закон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proofErr w:type="gramStart"/>
      <w:r>
        <w:t>п</w:t>
      </w:r>
      <w:proofErr w:type="gramEnd"/>
      <w:r>
        <w:t>ідвищення</w:t>
      </w:r>
      <w:proofErr w:type="spellEnd"/>
      <w:r>
        <w:t xml:space="preserve"> </w:t>
      </w:r>
      <w:proofErr w:type="spellStart"/>
      <w:r>
        <w:t>спроможності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протидіяти</w:t>
      </w:r>
      <w:proofErr w:type="spellEnd"/>
      <w:r>
        <w:t xml:space="preserve"> </w:t>
      </w:r>
      <w:proofErr w:type="spellStart"/>
      <w:r>
        <w:t>поширенню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(COVID-19)» </w:t>
      </w:r>
      <w:proofErr w:type="spellStart"/>
      <w:r>
        <w:t>набув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</w:t>
      </w:r>
      <w:proofErr w:type="spellStart"/>
      <w:r>
        <w:t>сьогодні</w:t>
      </w:r>
      <w:proofErr w:type="spellEnd"/>
      <w:r>
        <w:t xml:space="preserve">, 19 </w:t>
      </w:r>
      <w:proofErr w:type="spellStart"/>
      <w:r>
        <w:t>травня</w:t>
      </w:r>
      <w:proofErr w:type="spellEnd"/>
      <w:r>
        <w:t>.</w:t>
      </w:r>
    </w:p>
    <w:p w:rsidR="000D22C7" w:rsidRDefault="000D22C7" w:rsidP="000D22C7">
      <w:pPr>
        <w:spacing w:after="240"/>
        <w:ind w:firstLine="851"/>
        <w:jc w:val="both"/>
      </w:pP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для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не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стажу,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лікарняного</w:t>
      </w:r>
      <w:proofErr w:type="spellEnd"/>
      <w:r>
        <w:t xml:space="preserve"> листка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причини </w:t>
      </w:r>
      <w:proofErr w:type="spellStart"/>
      <w:r>
        <w:t>непрацездатності</w:t>
      </w:r>
      <w:proofErr w:type="spellEnd"/>
      <w:r>
        <w:t xml:space="preserve"> «</w:t>
      </w:r>
      <w:proofErr w:type="spellStart"/>
      <w:r>
        <w:t>ізоляція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COVID-19–11». </w:t>
      </w:r>
      <w:proofErr w:type="gramStart"/>
      <w:r>
        <w:t>При</w:t>
      </w:r>
      <w:proofErr w:type="gramEnd"/>
      <w:r>
        <w:t xml:space="preserve"> </w:t>
      </w:r>
      <w:proofErr w:type="spellStart"/>
      <w:r>
        <w:t>оформлені</w:t>
      </w:r>
      <w:proofErr w:type="spellEnd"/>
      <w:r>
        <w:t xml:space="preserve"> </w:t>
      </w:r>
      <w:proofErr w:type="spellStart"/>
      <w:r>
        <w:t>заяви-розрахунку</w:t>
      </w:r>
      <w:proofErr w:type="spellEnd"/>
      <w:r>
        <w:t xml:space="preserve">, </w:t>
      </w:r>
      <w:proofErr w:type="spellStart"/>
      <w:r>
        <w:t>роботодавець</w:t>
      </w:r>
      <w:proofErr w:type="spellEnd"/>
      <w:r>
        <w:t xml:space="preserve"> </w:t>
      </w:r>
      <w:proofErr w:type="spellStart"/>
      <w:r>
        <w:t>вказує</w:t>
      </w:r>
      <w:proofErr w:type="spellEnd"/>
      <w:r>
        <w:t xml:space="preserve"> причину </w:t>
      </w:r>
      <w:proofErr w:type="spellStart"/>
      <w:r>
        <w:t>непрацездатності</w:t>
      </w:r>
      <w:proofErr w:type="spellEnd"/>
      <w:r>
        <w:t xml:space="preserve"> – 11,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ізоляція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COVID-19.</w:t>
      </w:r>
    </w:p>
    <w:p w:rsidR="000D22C7" w:rsidRDefault="000D22C7" w:rsidP="000D22C7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право на </w:t>
      </w:r>
      <w:proofErr w:type="spellStart"/>
      <w:r>
        <w:t>компенсацію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за час </w:t>
      </w:r>
      <w:proofErr w:type="spellStart"/>
      <w:r>
        <w:t>ізоляції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</w:t>
      </w:r>
      <w:proofErr w:type="spellStart"/>
      <w:r>
        <w:t>застраховані</w:t>
      </w:r>
      <w:proofErr w:type="spellEnd"/>
      <w:r>
        <w:t xml:space="preserve"> особи.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для них становить 50% </w:t>
      </w:r>
      <w:proofErr w:type="spellStart"/>
      <w:r>
        <w:t>середнього</w:t>
      </w:r>
      <w:proofErr w:type="spellEnd"/>
      <w:r>
        <w:t xml:space="preserve"> доходу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непрацездатності</w:t>
      </w:r>
      <w:proofErr w:type="spellEnd"/>
      <w:r>
        <w:t xml:space="preserve"> (</w:t>
      </w:r>
      <w:proofErr w:type="spellStart"/>
      <w:r>
        <w:t>перші</w:t>
      </w:r>
      <w:proofErr w:type="spellEnd"/>
      <w:r>
        <w:t xml:space="preserve"> 5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роботодавець</w:t>
      </w:r>
      <w:proofErr w:type="spellEnd"/>
      <w:r>
        <w:t>).</w:t>
      </w:r>
    </w:p>
    <w:p w:rsidR="000D22C7" w:rsidRDefault="000D22C7" w:rsidP="000D22C7">
      <w:pPr>
        <w:tabs>
          <w:tab w:val="left" w:pos="4678"/>
        </w:tabs>
        <w:spacing w:line="288" w:lineRule="auto"/>
        <w:ind w:left="5103"/>
        <w:rPr>
          <w:b/>
          <w:lang w:val="uk-UA"/>
        </w:rPr>
      </w:pPr>
    </w:p>
    <w:p w:rsidR="000D22C7" w:rsidRDefault="000D22C7" w:rsidP="000D22C7">
      <w:pPr>
        <w:tabs>
          <w:tab w:val="left" w:pos="4678"/>
        </w:tabs>
        <w:spacing w:line="288" w:lineRule="auto"/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0D22C7" w:rsidRDefault="000D22C7" w:rsidP="000D22C7">
      <w:pPr>
        <w:spacing w:after="240"/>
        <w:ind w:firstLine="851"/>
        <w:rPr>
          <w:b/>
          <w:lang w:val="uk-UA"/>
        </w:rPr>
      </w:pPr>
    </w:p>
    <w:p w:rsidR="000D22C7" w:rsidRDefault="000D22C7" w:rsidP="000D22C7">
      <w:pPr>
        <w:spacing w:after="240"/>
        <w:ind w:firstLine="851"/>
        <w:rPr>
          <w:b/>
          <w:lang w:val="uk-UA"/>
        </w:rPr>
      </w:pPr>
    </w:p>
    <w:p w:rsidR="000D22C7" w:rsidRDefault="000D22C7" w:rsidP="000D22C7">
      <w:pPr>
        <w:spacing w:after="240"/>
        <w:ind w:firstLine="851"/>
        <w:rPr>
          <w:b/>
        </w:rPr>
      </w:pPr>
      <w:r>
        <w:rPr>
          <w:b/>
        </w:rPr>
        <w:t xml:space="preserve">Голова </w:t>
      </w:r>
      <w:proofErr w:type="spellStart"/>
      <w:r>
        <w:rPr>
          <w:b/>
        </w:rPr>
        <w:t>правління</w:t>
      </w:r>
      <w:proofErr w:type="spellEnd"/>
      <w:r>
        <w:rPr>
          <w:b/>
        </w:rPr>
        <w:t xml:space="preserve"> Фонду та </w:t>
      </w:r>
      <w:proofErr w:type="spellStart"/>
      <w:r>
        <w:rPr>
          <w:b/>
        </w:rPr>
        <w:t>його</w:t>
      </w:r>
      <w:proofErr w:type="spellEnd"/>
      <w:r>
        <w:rPr>
          <w:b/>
        </w:rPr>
        <w:t xml:space="preserve"> заступники представили в.о. директора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Фонду</w:t>
      </w:r>
    </w:p>
    <w:p w:rsidR="000D22C7" w:rsidRDefault="000D22C7" w:rsidP="000D22C7">
      <w:pPr>
        <w:spacing w:after="240"/>
        <w:ind w:firstLine="851"/>
        <w:jc w:val="both"/>
      </w:pPr>
      <w:r>
        <w:t xml:space="preserve">15 </w:t>
      </w:r>
      <w:proofErr w:type="spellStart"/>
      <w:r>
        <w:t>травня</w:t>
      </w:r>
      <w:proofErr w:type="spellEnd"/>
      <w:r>
        <w:t xml:space="preserve"> голова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перший заступник </w:t>
      </w:r>
      <w:proofErr w:type="spellStart"/>
      <w:r>
        <w:t>Міністра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Євген</w:t>
      </w:r>
      <w:proofErr w:type="spellEnd"/>
      <w:r>
        <w:t xml:space="preserve"> Котик та заступники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Володимир</w:t>
      </w:r>
      <w:proofErr w:type="spellEnd"/>
      <w:r>
        <w:t xml:space="preserve"> </w:t>
      </w:r>
      <w:proofErr w:type="spellStart"/>
      <w:r>
        <w:t>Саєнко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Ернест</w:t>
      </w:r>
      <w:proofErr w:type="spellEnd"/>
      <w:r>
        <w:t xml:space="preserve"> </w:t>
      </w:r>
      <w:proofErr w:type="spellStart"/>
      <w:r>
        <w:t>Скібінський</w:t>
      </w:r>
      <w:proofErr w:type="spellEnd"/>
      <w:r>
        <w:t xml:space="preserve"> представили </w:t>
      </w:r>
      <w:proofErr w:type="spellStart"/>
      <w:r>
        <w:t>виконувача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директора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Тетяну</w:t>
      </w:r>
      <w:proofErr w:type="spellEnd"/>
      <w:r>
        <w:t xml:space="preserve"> </w:t>
      </w:r>
      <w:proofErr w:type="spellStart"/>
      <w:r>
        <w:t>Михайленко</w:t>
      </w:r>
      <w:proofErr w:type="spellEnd"/>
      <w:r>
        <w:t xml:space="preserve">. </w:t>
      </w:r>
    </w:p>
    <w:p w:rsidR="000D22C7" w:rsidRDefault="000D22C7" w:rsidP="000D22C7">
      <w:pPr>
        <w:spacing w:after="240"/>
        <w:ind w:firstLine="851"/>
        <w:jc w:val="both"/>
      </w:pPr>
      <w:proofErr w:type="spellStart"/>
      <w:r>
        <w:t>Тетяна</w:t>
      </w:r>
      <w:proofErr w:type="spellEnd"/>
      <w:r>
        <w:t xml:space="preserve"> </w:t>
      </w:r>
      <w:proofErr w:type="spellStart"/>
      <w:r>
        <w:t>Олександрівна</w:t>
      </w:r>
      <w:proofErr w:type="spellEnd"/>
      <w:r>
        <w:t xml:space="preserve"> </w:t>
      </w:r>
      <w:proofErr w:type="spellStart"/>
      <w:r>
        <w:t>Михайленко</w:t>
      </w:r>
      <w:proofErr w:type="spellEnd"/>
      <w:r>
        <w:t xml:space="preserve"> </w:t>
      </w:r>
      <w:proofErr w:type="spellStart"/>
      <w:r>
        <w:t>призначена</w:t>
      </w:r>
      <w:proofErr w:type="spellEnd"/>
      <w:r>
        <w:t xml:space="preserve"> в.о. директора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ФССУ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постанови </w:t>
      </w:r>
      <w:proofErr w:type="spellStart"/>
      <w:r>
        <w:t>правління</w:t>
      </w:r>
      <w:proofErr w:type="spellEnd"/>
      <w:r>
        <w:t xml:space="preserve"> Фонду № 8 </w:t>
      </w:r>
      <w:proofErr w:type="spellStart"/>
      <w:r>
        <w:t>від</w:t>
      </w:r>
      <w:proofErr w:type="spellEnd"/>
      <w:r>
        <w:t xml:space="preserve"> 14.05.2020. </w:t>
      </w:r>
    </w:p>
    <w:p w:rsidR="000D22C7" w:rsidRDefault="000D22C7" w:rsidP="000D22C7">
      <w:pPr>
        <w:spacing w:after="240"/>
        <w:ind w:firstLine="851"/>
        <w:jc w:val="both"/>
      </w:pPr>
      <w:proofErr w:type="spellStart"/>
      <w:r>
        <w:t>Представники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</w:t>
      </w:r>
      <w:proofErr w:type="spellStart"/>
      <w:r>
        <w:t>наголосили</w:t>
      </w:r>
      <w:proofErr w:type="spellEnd"/>
      <w:r>
        <w:t xml:space="preserve"> на </w:t>
      </w:r>
      <w:proofErr w:type="spellStart"/>
      <w:r>
        <w:t>спільній</w:t>
      </w:r>
      <w:proofErr w:type="spellEnd"/>
      <w:r>
        <w:t xml:space="preserve"> </w:t>
      </w:r>
      <w:proofErr w:type="spellStart"/>
      <w:r>
        <w:t>позиції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, </w:t>
      </w:r>
      <w:proofErr w:type="spellStart"/>
      <w:r>
        <w:t>профспілок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роботодавців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ефективного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органами Фонду для </w:t>
      </w:r>
      <w:proofErr w:type="spellStart"/>
      <w:r>
        <w:t>реалізації</w:t>
      </w:r>
      <w:proofErr w:type="spellEnd"/>
      <w:r>
        <w:t xml:space="preserve"> </w:t>
      </w:r>
      <w:r>
        <w:lastRenderedPageBreak/>
        <w:t xml:space="preserve">прав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на </w:t>
      </w:r>
      <w:proofErr w:type="spellStart"/>
      <w:r>
        <w:t>загальнообов’язкове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виключній</w:t>
      </w:r>
      <w:proofErr w:type="spellEnd"/>
      <w:r>
        <w:t xml:space="preserve"> </w:t>
      </w:r>
      <w:proofErr w:type="spellStart"/>
      <w:r>
        <w:t>роботі</w:t>
      </w:r>
      <w:proofErr w:type="spellEnd"/>
      <w:r>
        <w:t xml:space="preserve"> в межах чинного </w:t>
      </w:r>
      <w:proofErr w:type="spellStart"/>
      <w:r>
        <w:t>законодавства</w:t>
      </w:r>
      <w:proofErr w:type="spellEnd"/>
      <w:r>
        <w:t>.</w:t>
      </w:r>
    </w:p>
    <w:p w:rsidR="000D22C7" w:rsidRDefault="000D22C7" w:rsidP="000D22C7">
      <w:pPr>
        <w:ind w:firstLine="851"/>
        <w:jc w:val="both"/>
      </w:pPr>
      <w:r>
        <w:t xml:space="preserve">Участь у </w:t>
      </w:r>
      <w:proofErr w:type="spellStart"/>
      <w:r>
        <w:t>заході</w:t>
      </w:r>
      <w:proofErr w:type="spellEnd"/>
      <w:r>
        <w:t xml:space="preserve"> взяли </w:t>
      </w:r>
      <w:proofErr w:type="spellStart"/>
      <w:r>
        <w:t>керівний</w:t>
      </w:r>
      <w:proofErr w:type="spellEnd"/>
      <w:r>
        <w:t xml:space="preserve"> склад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та начальники </w:t>
      </w:r>
      <w:proofErr w:type="spellStart"/>
      <w:r>
        <w:t>управлінь</w:t>
      </w:r>
      <w:proofErr w:type="spellEnd"/>
      <w:r>
        <w:t xml:space="preserve"> в областях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 у </w:t>
      </w:r>
      <w:proofErr w:type="spellStart"/>
      <w:r>
        <w:t>режимі</w:t>
      </w:r>
      <w:proofErr w:type="spellEnd"/>
      <w:r>
        <w:t xml:space="preserve"> </w:t>
      </w:r>
      <w:proofErr w:type="spellStart"/>
      <w:r>
        <w:t>відеоконференції</w:t>
      </w:r>
      <w:proofErr w:type="spellEnd"/>
      <w:r>
        <w:t>.</w:t>
      </w:r>
    </w:p>
    <w:p w:rsidR="000D22C7" w:rsidRDefault="000D22C7" w:rsidP="000D22C7">
      <w:pPr>
        <w:tabs>
          <w:tab w:val="left" w:pos="4678"/>
        </w:tabs>
        <w:spacing w:line="288" w:lineRule="auto"/>
        <w:ind w:left="5103"/>
        <w:rPr>
          <w:b/>
        </w:rPr>
      </w:pPr>
    </w:p>
    <w:p w:rsidR="000D22C7" w:rsidRDefault="000D22C7" w:rsidP="000D22C7">
      <w:pPr>
        <w:tabs>
          <w:tab w:val="left" w:pos="4678"/>
        </w:tabs>
        <w:spacing w:line="288" w:lineRule="auto"/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0D22C7" w:rsidRDefault="000D22C7" w:rsidP="000D22C7">
      <w:pPr>
        <w:jc w:val="both"/>
        <w:rPr>
          <w:b/>
        </w:rPr>
      </w:pPr>
    </w:p>
    <w:p w:rsidR="000D22C7" w:rsidRDefault="000D22C7" w:rsidP="000D22C7">
      <w:pPr>
        <w:spacing w:after="240"/>
        <w:ind w:firstLine="851"/>
        <w:rPr>
          <w:b/>
          <w:lang w:val="uk-UA"/>
        </w:rPr>
      </w:pPr>
    </w:p>
    <w:p w:rsidR="000D22C7" w:rsidRDefault="000D22C7" w:rsidP="000D22C7">
      <w:pPr>
        <w:spacing w:after="240"/>
        <w:ind w:firstLine="851"/>
        <w:rPr>
          <w:b/>
        </w:rPr>
      </w:pPr>
      <w:r>
        <w:rPr>
          <w:b/>
        </w:rPr>
        <w:t xml:space="preserve">ФССУ </w:t>
      </w:r>
      <w:proofErr w:type="spellStart"/>
      <w:r>
        <w:rPr>
          <w:b/>
        </w:rPr>
        <w:t>надали</w:t>
      </w:r>
      <w:proofErr w:type="spellEnd"/>
      <w:r>
        <w:rPr>
          <w:b/>
        </w:rPr>
        <w:t xml:space="preserve"> 2 278,8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фінансової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боротьби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COVID</w:t>
      </w:r>
      <w:r>
        <w:rPr>
          <w:b/>
        </w:rPr>
        <w:noBreakHyphen/>
        <w:t>19</w:t>
      </w:r>
    </w:p>
    <w:p w:rsidR="000D22C7" w:rsidRDefault="000D22C7" w:rsidP="000D22C7">
      <w:pPr>
        <w:spacing w:after="240"/>
        <w:ind w:firstLine="851"/>
        <w:jc w:val="both"/>
      </w:pPr>
      <w:proofErr w:type="spellStart"/>
      <w:r>
        <w:t>Кабінет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виділив</w:t>
      </w:r>
      <w:proofErr w:type="spellEnd"/>
      <w:r>
        <w:t xml:space="preserve"> 2 278,8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фонду </w:t>
      </w:r>
      <w:proofErr w:type="spellStart"/>
      <w:r>
        <w:t>боротьби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гострою</w:t>
      </w:r>
      <w:proofErr w:type="spellEnd"/>
      <w:r>
        <w:t xml:space="preserve"> </w:t>
      </w:r>
      <w:proofErr w:type="spellStart"/>
      <w:r>
        <w:t>респіраторною</w:t>
      </w:r>
      <w:proofErr w:type="spellEnd"/>
      <w:r>
        <w:t xml:space="preserve"> хворобою COVID-19 для </w:t>
      </w:r>
      <w:proofErr w:type="spellStart"/>
      <w:r>
        <w:t>забезпечення</w:t>
      </w:r>
      <w:proofErr w:type="spellEnd"/>
      <w:r>
        <w:t xml:space="preserve">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у </w:t>
      </w:r>
      <w:proofErr w:type="spellStart"/>
      <w:r>
        <w:t>період</w:t>
      </w:r>
      <w:proofErr w:type="spellEnd"/>
      <w:r>
        <w:t xml:space="preserve"> карантину та </w:t>
      </w:r>
      <w:proofErr w:type="spellStart"/>
      <w:r>
        <w:t>протягом</w:t>
      </w:r>
      <w:proofErr w:type="spellEnd"/>
      <w:r>
        <w:t xml:space="preserve"> 30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моменту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відміни</w:t>
      </w:r>
      <w:proofErr w:type="spellEnd"/>
      <w:r>
        <w:t xml:space="preserve">. </w:t>
      </w:r>
      <w:proofErr w:type="spellStart"/>
      <w:r>
        <w:t>Відповідну</w:t>
      </w:r>
      <w:proofErr w:type="spellEnd"/>
      <w:r>
        <w:t xml:space="preserve"> постанову </w:t>
      </w:r>
      <w:proofErr w:type="gramStart"/>
      <w:r>
        <w:t>Уряд</w:t>
      </w:r>
      <w:proofErr w:type="gramEnd"/>
      <w:r>
        <w:t xml:space="preserve"> затвердив </w:t>
      </w:r>
      <w:proofErr w:type="spellStart"/>
      <w:r>
        <w:t>сьогодні</w:t>
      </w:r>
      <w:proofErr w:type="spellEnd"/>
      <w:r>
        <w:t xml:space="preserve">, 20 </w:t>
      </w:r>
      <w:proofErr w:type="spellStart"/>
      <w:r>
        <w:t>травня</w:t>
      </w:r>
      <w:proofErr w:type="spellEnd"/>
      <w:r>
        <w:t>.</w:t>
      </w:r>
    </w:p>
    <w:p w:rsidR="000D22C7" w:rsidRDefault="000D22C7" w:rsidP="000D22C7">
      <w:pPr>
        <w:ind w:firstLine="851"/>
        <w:jc w:val="both"/>
        <w:rPr>
          <w:b/>
        </w:rPr>
      </w:pPr>
      <w:proofErr w:type="spellStart"/>
      <w:r>
        <w:rPr>
          <w:b/>
        </w:rPr>
        <w:t>Зокрема</w:t>
      </w:r>
      <w:proofErr w:type="spellEnd"/>
      <w:r>
        <w:rPr>
          <w:b/>
        </w:rPr>
        <w:t xml:space="preserve">, для </w:t>
      </w:r>
      <w:proofErr w:type="spellStart"/>
      <w:r>
        <w:rPr>
          <w:b/>
        </w:rPr>
        <w:t>надання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виділено</w:t>
      </w:r>
      <w:proofErr w:type="spellEnd"/>
      <w:r>
        <w:rPr>
          <w:b/>
        </w:rPr>
        <w:t>:</w:t>
      </w:r>
    </w:p>
    <w:p w:rsidR="000D22C7" w:rsidRDefault="000D22C7" w:rsidP="000D22C7">
      <w:pPr>
        <w:ind w:firstLine="851"/>
        <w:jc w:val="both"/>
      </w:pPr>
      <w:r>
        <w:t xml:space="preserve">● 1 807,7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– на </w:t>
      </w:r>
      <w:proofErr w:type="spellStart"/>
      <w:r>
        <w:t>поворотній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 xml:space="preserve"> для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>;</w:t>
      </w:r>
    </w:p>
    <w:p w:rsidR="000D22C7" w:rsidRDefault="000D22C7" w:rsidP="000D22C7">
      <w:pPr>
        <w:spacing w:after="240"/>
        <w:ind w:firstLine="851"/>
        <w:jc w:val="both"/>
      </w:pPr>
      <w:r>
        <w:t xml:space="preserve">● 471,1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– на </w:t>
      </w:r>
      <w:proofErr w:type="spellStart"/>
      <w:r>
        <w:t>безповоротній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 xml:space="preserve"> для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пологах) в </w:t>
      </w:r>
      <w:proofErr w:type="spellStart"/>
      <w:r>
        <w:t>частині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самоізоляції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меднаглядом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для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одноразових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членам </w:t>
      </w:r>
      <w:proofErr w:type="spellStart"/>
      <w:r>
        <w:t>сімей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померли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гострої</w:t>
      </w:r>
      <w:proofErr w:type="spellEnd"/>
      <w:r>
        <w:t xml:space="preserve"> </w:t>
      </w:r>
      <w:proofErr w:type="spellStart"/>
      <w:r>
        <w:t>респіраторної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COVID-19.</w:t>
      </w:r>
    </w:p>
    <w:p w:rsidR="000D22C7" w:rsidRDefault="000D22C7" w:rsidP="000D22C7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Законом </w:t>
      </w:r>
      <w:proofErr w:type="spellStart"/>
      <w:r>
        <w:t>України</w:t>
      </w:r>
      <w:proofErr w:type="spellEnd"/>
      <w:r>
        <w:t xml:space="preserve"> № 553-IX </w:t>
      </w:r>
      <w:proofErr w:type="gramStart"/>
      <w:r>
        <w:t>у</w:t>
      </w:r>
      <w:proofErr w:type="gramEnd"/>
      <w:r>
        <w:t xml:space="preserve"> </w:t>
      </w:r>
      <w:proofErr w:type="spellStart"/>
      <w:r>
        <w:t>складі</w:t>
      </w:r>
      <w:proofErr w:type="spellEnd"/>
      <w:r>
        <w:t xml:space="preserve"> Державного бюджету </w:t>
      </w:r>
      <w:proofErr w:type="spellStart"/>
      <w:r>
        <w:t>України</w:t>
      </w:r>
      <w:proofErr w:type="spellEnd"/>
      <w:r>
        <w:t xml:space="preserve"> створено фонд </w:t>
      </w:r>
      <w:proofErr w:type="spellStart"/>
      <w:r>
        <w:t>боротьби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гострою</w:t>
      </w:r>
      <w:proofErr w:type="spellEnd"/>
      <w:r>
        <w:t xml:space="preserve"> </w:t>
      </w:r>
      <w:proofErr w:type="spellStart"/>
      <w:r>
        <w:t>респіраторною</w:t>
      </w:r>
      <w:proofErr w:type="spellEnd"/>
      <w:r>
        <w:t xml:space="preserve"> хворобою COVID-19.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зазначеного</w:t>
      </w:r>
      <w:proofErr w:type="spellEnd"/>
      <w:r>
        <w:t xml:space="preserve"> фонду </w:t>
      </w:r>
      <w:proofErr w:type="spellStart"/>
      <w:r>
        <w:t>спрямовуються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на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0D22C7" w:rsidRDefault="000D22C7" w:rsidP="000D22C7">
      <w:pPr>
        <w:tabs>
          <w:tab w:val="left" w:pos="4678"/>
        </w:tabs>
        <w:spacing w:line="288" w:lineRule="auto"/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0D22C7" w:rsidRDefault="000D22C7" w:rsidP="000D22C7">
      <w:pPr>
        <w:spacing w:after="240"/>
        <w:ind w:firstLine="851"/>
        <w:rPr>
          <w:b/>
          <w:i/>
        </w:rPr>
      </w:pPr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2C7"/>
    <w:rsid w:val="000D22C7"/>
    <w:rsid w:val="0033089D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C7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22C7"/>
    <w:pPr>
      <w:spacing w:before="100" w:beforeAutospacing="1" w:after="100" w:afterAutospacing="1"/>
    </w:pPr>
    <w:rPr>
      <w:lang w:val="uk-UA" w:eastAsia="uk-UA"/>
    </w:rPr>
  </w:style>
  <w:style w:type="character" w:customStyle="1" w:styleId="textexposedshow">
    <w:name w:val="text_exposed_show"/>
    <w:rsid w:val="000D22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1391</Words>
  <Characters>7931</Characters>
  <Application>Microsoft Office Word</Application>
  <DocSecurity>0</DocSecurity>
  <Lines>66</Lines>
  <Paragraphs>18</Paragraphs>
  <ScaleCrop>false</ScaleCrop>
  <Company/>
  <LinksUpToDate>false</LinksUpToDate>
  <CharactersWithSpaces>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2020-05-25T07:27:00Z</dcterms:created>
  <dcterms:modified xsi:type="dcterms:W3CDTF">2020-05-25T07:28:00Z</dcterms:modified>
</cp:coreProperties>
</file>