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EC2" w:rsidRDefault="00AA2EC2" w:rsidP="00AA2EC2">
      <w:pPr>
        <w:ind w:firstLine="851"/>
        <w:rPr>
          <w:b/>
          <w:lang w:val="uk-UA"/>
        </w:rPr>
      </w:pPr>
      <w:proofErr w:type="spellStart"/>
      <w:r>
        <w:rPr>
          <w:b/>
        </w:rPr>
        <w:t>Відбулася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селекторна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нарада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контролю </w:t>
      </w:r>
      <w:proofErr w:type="gramStart"/>
      <w:r>
        <w:rPr>
          <w:b/>
        </w:rPr>
        <w:t>за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обґрунтованістю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видачі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листків</w:t>
      </w:r>
      <w:proofErr w:type="spellEnd"/>
    </w:p>
    <w:p w:rsidR="00AA2EC2" w:rsidRDefault="00AA2EC2" w:rsidP="00AA2EC2">
      <w:pPr>
        <w:ind w:firstLine="851"/>
        <w:rPr>
          <w:b/>
          <w:lang w:val="uk-UA"/>
        </w:rPr>
      </w:pPr>
    </w:p>
    <w:p w:rsidR="00AA2EC2" w:rsidRPr="00EC7AA8" w:rsidRDefault="00AA2EC2" w:rsidP="00AA2EC2">
      <w:pPr>
        <w:ind w:firstLine="851"/>
        <w:jc w:val="both"/>
        <w:rPr>
          <w:lang w:val="uk-UA"/>
        </w:rPr>
      </w:pPr>
      <w:r w:rsidRPr="00EC7AA8">
        <w:rPr>
          <w:lang w:val="uk-UA"/>
        </w:rPr>
        <w:t xml:space="preserve">06 березня 2019 року у виконавчій дирекції Фонду соціального страхування України під головуванням </w:t>
      </w:r>
      <w:proofErr w:type="spellStart"/>
      <w:r w:rsidRPr="00EC7AA8">
        <w:rPr>
          <w:lang w:val="uk-UA"/>
        </w:rPr>
        <w:t>в.о</w:t>
      </w:r>
      <w:proofErr w:type="spellEnd"/>
      <w:r w:rsidRPr="00EC7AA8">
        <w:rPr>
          <w:lang w:val="uk-UA"/>
        </w:rPr>
        <w:t xml:space="preserve">. директора Сергія Нестерова відбулася селекторна нарада щодо реалізації заходів по контролю за обґрунтованістю видачі (продовження) листків непрацездатності та упередження неправомірних видатків Фонду. У заході взяли участь керівники і заступники профільних управлінь виконавчої дирекції ФССУ, начальники та фахівці робочих органів виконавчої дирекції Фонду в областях та місті Києві. </w:t>
      </w:r>
    </w:p>
    <w:p w:rsidR="00AA2EC2" w:rsidRPr="00EC7AA8" w:rsidRDefault="00AA2EC2" w:rsidP="00AA2EC2">
      <w:pPr>
        <w:ind w:firstLine="851"/>
        <w:jc w:val="both"/>
        <w:rPr>
          <w:lang w:val="uk-UA"/>
        </w:rPr>
      </w:pPr>
      <w:proofErr w:type="spellStart"/>
      <w:r w:rsidRPr="00EC7AA8">
        <w:rPr>
          <w:lang w:val="uk-UA"/>
        </w:rPr>
        <w:t>В.о</w:t>
      </w:r>
      <w:proofErr w:type="spellEnd"/>
      <w:r w:rsidRPr="00EC7AA8">
        <w:rPr>
          <w:lang w:val="uk-UA"/>
        </w:rPr>
        <w:t xml:space="preserve">. директора виконавчої дирекції Сергій Нестеров зазначив, що питання забезпечення контролю за здійсненням видатків Фонду, зокрема, в частині виявлення та усунення зловживань під час призначення матеріального забезпечення, є пріоритетним. </w:t>
      </w:r>
    </w:p>
    <w:p w:rsidR="00AA2EC2" w:rsidRDefault="00AA2EC2" w:rsidP="00AA2EC2">
      <w:pPr>
        <w:ind w:firstLine="851"/>
        <w:jc w:val="both"/>
      </w:pPr>
      <w:r w:rsidRPr="00EC7AA8">
        <w:rPr>
          <w:lang w:val="uk-UA"/>
        </w:rPr>
        <w:t xml:space="preserve">Про підсумки роботи по контролю за обґрунтованістю видачі (продовження) листків непрацездатності у 2018 році повідомив начальник управління профілактики страхових випадків виконавчої дирекції ФССУ Сергій </w:t>
      </w:r>
      <w:proofErr w:type="spellStart"/>
      <w:r w:rsidRPr="00EC7AA8">
        <w:rPr>
          <w:lang w:val="uk-UA"/>
        </w:rPr>
        <w:t>Таровик</w:t>
      </w:r>
      <w:proofErr w:type="spellEnd"/>
      <w:r w:rsidRPr="00EC7AA8">
        <w:rPr>
          <w:lang w:val="uk-UA"/>
        </w:rPr>
        <w:t xml:space="preserve">. </w:t>
      </w:r>
      <w:r>
        <w:t xml:space="preserve">За </w:t>
      </w:r>
      <w:proofErr w:type="spellStart"/>
      <w:r>
        <w:t>його</w:t>
      </w:r>
      <w:proofErr w:type="spellEnd"/>
      <w:r>
        <w:t xml:space="preserve"> словами,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контролю за </w:t>
      </w:r>
      <w:proofErr w:type="spellStart"/>
      <w:r>
        <w:t>обґрунтованістю</w:t>
      </w:r>
      <w:proofErr w:type="spellEnd"/>
      <w:r>
        <w:t xml:space="preserve"> </w:t>
      </w:r>
      <w:proofErr w:type="spellStart"/>
      <w:r>
        <w:t>видачі</w:t>
      </w:r>
      <w:proofErr w:type="spellEnd"/>
      <w:r>
        <w:t xml:space="preserve"> (</w:t>
      </w:r>
      <w:proofErr w:type="spellStart"/>
      <w:r>
        <w:t>продовження</w:t>
      </w:r>
      <w:proofErr w:type="spellEnd"/>
      <w:r>
        <w:t xml:space="preserve">)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закладами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одним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нагальних</w:t>
      </w:r>
      <w:proofErr w:type="spellEnd"/>
      <w:r>
        <w:t xml:space="preserve"> та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вирішено</w:t>
      </w:r>
      <w:proofErr w:type="spellEnd"/>
      <w:r>
        <w:t xml:space="preserve"> шляхом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у </w:t>
      </w:r>
      <w:proofErr w:type="spellStart"/>
      <w:proofErr w:type="gramStart"/>
      <w:r>
        <w:t>л</w:t>
      </w:r>
      <w:proofErr w:type="gramEnd"/>
      <w:r>
        <w:t>ікувально-профілактичних</w:t>
      </w:r>
      <w:proofErr w:type="spellEnd"/>
      <w:r>
        <w:t xml:space="preserve"> закладах. </w:t>
      </w:r>
    </w:p>
    <w:p w:rsidR="00AA2EC2" w:rsidRDefault="00AA2EC2" w:rsidP="00AA2EC2">
      <w:pPr>
        <w:ind w:firstLine="851"/>
        <w:jc w:val="both"/>
      </w:pPr>
      <w:r>
        <w:t xml:space="preserve">Так, </w:t>
      </w:r>
      <w:proofErr w:type="spellStart"/>
      <w:r>
        <w:t>упродовж</w:t>
      </w:r>
      <w:proofErr w:type="spellEnd"/>
      <w:r>
        <w:t xml:space="preserve"> 2018 року по 1 397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необґрунтованої</w:t>
      </w:r>
      <w:proofErr w:type="spellEnd"/>
      <w:r>
        <w:t xml:space="preserve"> </w:t>
      </w:r>
      <w:proofErr w:type="spellStart"/>
      <w:r>
        <w:t>видачі</w:t>
      </w:r>
      <w:proofErr w:type="spellEnd"/>
      <w:r>
        <w:t xml:space="preserve"> та </w:t>
      </w: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управліннями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в областях та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подано 351 </w:t>
      </w:r>
      <w:proofErr w:type="spellStart"/>
      <w:r>
        <w:t>вимогу</w:t>
      </w:r>
      <w:proofErr w:type="spellEnd"/>
      <w:r>
        <w:t xml:space="preserve"> (</w:t>
      </w:r>
      <w:proofErr w:type="spellStart"/>
      <w:r>
        <w:t>претензію</w:t>
      </w:r>
      <w:proofErr w:type="spellEnd"/>
      <w:r>
        <w:t xml:space="preserve">) до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на </w:t>
      </w:r>
      <w:proofErr w:type="spellStart"/>
      <w:r>
        <w:t>загальну</w:t>
      </w:r>
      <w:proofErr w:type="spellEnd"/>
      <w:r>
        <w:t xml:space="preserve"> суму </w:t>
      </w:r>
      <w:proofErr w:type="spellStart"/>
      <w:r>
        <w:t>понад</w:t>
      </w:r>
      <w:proofErr w:type="spellEnd"/>
      <w:r>
        <w:t xml:space="preserve"> 1,09 млн. </w:t>
      </w:r>
      <w:proofErr w:type="spellStart"/>
      <w:r>
        <w:t>гривень</w:t>
      </w:r>
      <w:proofErr w:type="spellEnd"/>
      <w:r>
        <w:t xml:space="preserve">. За результатами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обґрунтованості</w:t>
      </w:r>
      <w:proofErr w:type="spellEnd"/>
      <w:r>
        <w:t xml:space="preserve"> </w:t>
      </w:r>
      <w:proofErr w:type="spellStart"/>
      <w:r>
        <w:t>видачі</w:t>
      </w:r>
      <w:proofErr w:type="spellEnd"/>
      <w:r>
        <w:t xml:space="preserve"> та </w:t>
      </w: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за </w:t>
      </w:r>
      <w:proofErr w:type="spellStart"/>
      <w:r>
        <w:t>зверненнями</w:t>
      </w:r>
      <w:proofErr w:type="spellEnd"/>
      <w:r>
        <w:t xml:space="preserve"> </w:t>
      </w:r>
      <w:proofErr w:type="spellStart"/>
      <w:r>
        <w:t>страхувальникі</w:t>
      </w:r>
      <w:proofErr w:type="gramStart"/>
      <w:r>
        <w:t>в</w:t>
      </w:r>
      <w:proofErr w:type="spellEnd"/>
      <w:proofErr w:type="gramEnd"/>
      <w:r>
        <w:t xml:space="preserve"> у 2018 </w:t>
      </w:r>
      <w:proofErr w:type="spellStart"/>
      <w:r>
        <w:t>році</w:t>
      </w:r>
      <w:proofErr w:type="spellEnd"/>
      <w:r>
        <w:t xml:space="preserve"> по 404 </w:t>
      </w:r>
      <w:proofErr w:type="spellStart"/>
      <w:r>
        <w:t>випадках</w:t>
      </w:r>
      <w:proofErr w:type="spellEnd"/>
      <w:r>
        <w:t xml:space="preserve"> (на </w:t>
      </w:r>
      <w:proofErr w:type="spellStart"/>
      <w:r>
        <w:t>загальну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5 593 </w:t>
      </w:r>
      <w:proofErr w:type="spellStart"/>
      <w:r>
        <w:t>дні</w:t>
      </w:r>
      <w:proofErr w:type="spellEnd"/>
      <w:r>
        <w:t xml:space="preserve">) </w:t>
      </w:r>
      <w:proofErr w:type="spellStart"/>
      <w:r>
        <w:t>упереджено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на суму </w:t>
      </w:r>
      <w:proofErr w:type="spellStart"/>
      <w:r>
        <w:t>понад</w:t>
      </w:r>
      <w:proofErr w:type="spellEnd"/>
      <w:r>
        <w:t xml:space="preserve"> 1,07 млн. </w:t>
      </w:r>
      <w:proofErr w:type="spellStart"/>
      <w:r>
        <w:t>гривень</w:t>
      </w:r>
      <w:proofErr w:type="spellEnd"/>
      <w:r>
        <w:t>.</w:t>
      </w:r>
    </w:p>
    <w:p w:rsidR="00AA2EC2" w:rsidRDefault="00AA2EC2" w:rsidP="00AA2EC2">
      <w:pPr>
        <w:shd w:val="clear" w:color="auto" w:fill="FFFFFF"/>
        <w:tabs>
          <w:tab w:val="left" w:pos="9356"/>
        </w:tabs>
        <w:spacing w:after="120"/>
        <w:ind w:firstLine="851"/>
        <w:jc w:val="both"/>
      </w:pPr>
      <w:r>
        <w:t>С. </w:t>
      </w:r>
      <w:proofErr w:type="spellStart"/>
      <w:r>
        <w:t>Таровик</w:t>
      </w:r>
      <w:proofErr w:type="spellEnd"/>
      <w:r>
        <w:t xml:space="preserve"> </w:t>
      </w:r>
      <w:proofErr w:type="spellStart"/>
      <w:r>
        <w:t>зазначив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за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в областях та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> </w:t>
      </w:r>
      <w:proofErr w:type="spellStart"/>
      <w:r>
        <w:t>Києві</w:t>
      </w:r>
      <w:proofErr w:type="spellEnd"/>
      <w:r>
        <w:t xml:space="preserve"> у 2018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2017 роком </w:t>
      </w:r>
      <w:proofErr w:type="spellStart"/>
      <w:r>
        <w:t>збільшилась</w:t>
      </w:r>
      <w:proofErr w:type="spellEnd"/>
      <w:r>
        <w:t xml:space="preserve"> на 7,2%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виданих</w:t>
      </w:r>
      <w:proofErr w:type="spellEnd"/>
      <w:r>
        <w:t xml:space="preserve"> закладами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страхувальниками</w:t>
      </w:r>
      <w:proofErr w:type="spellEnd"/>
      <w:r>
        <w:t xml:space="preserve"> </w:t>
      </w:r>
      <w:proofErr w:type="spellStart"/>
      <w:r>
        <w:t>надано</w:t>
      </w:r>
      <w:proofErr w:type="spellEnd"/>
      <w:r>
        <w:t xml:space="preserve"> </w:t>
      </w:r>
      <w:proofErr w:type="spellStart"/>
      <w:r>
        <w:t>заяви-розрахунки</w:t>
      </w:r>
      <w:proofErr w:type="spellEnd"/>
      <w:r>
        <w:t xml:space="preserve"> для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робочими</w:t>
      </w:r>
      <w:proofErr w:type="spellEnd"/>
      <w:r>
        <w:t xml:space="preserve"> органами Фонду, 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оплачених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зросла</w:t>
      </w:r>
      <w:proofErr w:type="spellEnd"/>
      <w:r>
        <w:t xml:space="preserve"> на 5,7%. </w:t>
      </w:r>
    </w:p>
    <w:p w:rsidR="00AA2EC2" w:rsidRDefault="00AA2EC2" w:rsidP="00AA2EC2">
      <w:pPr>
        <w:shd w:val="clear" w:color="auto" w:fill="FFFFFF"/>
        <w:tabs>
          <w:tab w:val="left" w:pos="9356"/>
        </w:tabs>
        <w:spacing w:after="120"/>
        <w:ind w:firstLine="851"/>
        <w:jc w:val="both"/>
      </w:pPr>
      <w:proofErr w:type="spellStart"/>
      <w:r>
        <w:t>Крім</w:t>
      </w:r>
      <w:proofErr w:type="spellEnd"/>
      <w:r>
        <w:t xml:space="preserve"> того, </w:t>
      </w:r>
      <w:proofErr w:type="gramStart"/>
      <w:r>
        <w:t>у</w:t>
      </w:r>
      <w:proofErr w:type="gramEnd"/>
      <w:r>
        <w:t xml:space="preserve"> </w:t>
      </w:r>
      <w:proofErr w:type="spellStart"/>
      <w:r>
        <w:t>січні</w:t>
      </w:r>
      <w:proofErr w:type="spellEnd"/>
      <w:r>
        <w:t xml:space="preserve"> 2019 року </w:t>
      </w:r>
      <w:proofErr w:type="spellStart"/>
      <w:r>
        <w:t>майже</w:t>
      </w:r>
      <w:proofErr w:type="spellEnd"/>
      <w:r>
        <w:t xml:space="preserve"> в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регіонах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за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моніторингу</w:t>
      </w:r>
      <w:proofErr w:type="spellEnd"/>
      <w:r>
        <w:t xml:space="preserve"> </w:t>
      </w:r>
      <w:proofErr w:type="spellStart"/>
      <w:r>
        <w:t>виданих</w:t>
      </w:r>
      <w:proofErr w:type="spellEnd"/>
      <w:r>
        <w:t xml:space="preserve"> та </w:t>
      </w:r>
      <w:proofErr w:type="spellStart"/>
      <w:r>
        <w:t>продовжених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зберігалася</w:t>
      </w:r>
      <w:proofErr w:type="spellEnd"/>
      <w:r>
        <w:t xml:space="preserve"> </w:t>
      </w:r>
      <w:proofErr w:type="spellStart"/>
      <w:r>
        <w:t>тенденція</w:t>
      </w:r>
      <w:proofErr w:type="spellEnd"/>
      <w:r>
        <w:t xml:space="preserve"> до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виданих</w:t>
      </w:r>
      <w:proofErr w:type="spellEnd"/>
      <w:r>
        <w:t xml:space="preserve"> закладами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>.</w:t>
      </w:r>
    </w:p>
    <w:p w:rsidR="00AA2EC2" w:rsidRDefault="00AA2EC2" w:rsidP="00AA2EC2">
      <w:pPr>
        <w:ind w:firstLine="851"/>
        <w:jc w:val="both"/>
      </w:pPr>
      <w:r>
        <w:t xml:space="preserve">Заступник начальника </w:t>
      </w:r>
      <w:proofErr w:type="spellStart"/>
      <w:r>
        <w:t>управління</w:t>
      </w:r>
      <w:proofErr w:type="spellEnd"/>
      <w:r>
        <w:t xml:space="preserve"> –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експертизи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профілактики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Марина</w:t>
      </w:r>
      <w:proofErr w:type="gramStart"/>
      <w:r>
        <w:t xml:space="preserve"> </w:t>
      </w:r>
      <w:proofErr w:type="spellStart"/>
      <w:r>
        <w:t>Б</w:t>
      </w:r>
      <w:proofErr w:type="gramEnd"/>
      <w:r>
        <w:t>іляєва</w:t>
      </w:r>
      <w:proofErr w:type="spellEnd"/>
      <w:r>
        <w:t xml:space="preserve"> </w:t>
      </w:r>
      <w:proofErr w:type="spellStart"/>
      <w:r>
        <w:t>поінформувала</w:t>
      </w:r>
      <w:proofErr w:type="spellEnd"/>
      <w:r>
        <w:t xml:space="preserve"> про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по </w:t>
      </w:r>
      <w:proofErr w:type="spellStart"/>
      <w:r>
        <w:t>обґрунтованості</w:t>
      </w:r>
      <w:proofErr w:type="spellEnd"/>
      <w:r>
        <w:t xml:space="preserve"> </w:t>
      </w:r>
      <w:proofErr w:type="spellStart"/>
      <w:r>
        <w:t>видачі</w:t>
      </w:r>
      <w:proofErr w:type="spellEnd"/>
      <w:r>
        <w:t xml:space="preserve"> та </w:t>
      </w: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особам. </w:t>
      </w:r>
      <w:proofErr w:type="spellStart"/>
      <w:proofErr w:type="gramStart"/>
      <w:r>
        <w:t>Серед</w:t>
      </w:r>
      <w:proofErr w:type="spellEnd"/>
      <w:r>
        <w:t xml:space="preserve"> </w:t>
      </w:r>
      <w:proofErr w:type="spellStart"/>
      <w:r>
        <w:t>іншого</w:t>
      </w:r>
      <w:proofErr w:type="spellEnd"/>
      <w:r>
        <w:t>, М. </w:t>
      </w:r>
      <w:proofErr w:type="spellStart"/>
      <w:r>
        <w:t>Біляєва</w:t>
      </w:r>
      <w:proofErr w:type="spellEnd"/>
      <w:r>
        <w:t xml:space="preserve"> </w:t>
      </w:r>
      <w:proofErr w:type="spellStart"/>
      <w:r>
        <w:t>акцентувала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на </w:t>
      </w:r>
      <w:proofErr w:type="spellStart"/>
      <w:r>
        <w:t>потребі</w:t>
      </w:r>
      <w:proofErr w:type="spellEnd"/>
      <w:r>
        <w:t xml:space="preserve"> в </w:t>
      </w:r>
      <w:proofErr w:type="spellStart"/>
      <w:r>
        <w:t>посиленні</w:t>
      </w:r>
      <w:proofErr w:type="spellEnd"/>
      <w:r>
        <w:t xml:space="preserve"> </w:t>
      </w:r>
      <w:proofErr w:type="spellStart"/>
      <w:r>
        <w:t>співпраці</w:t>
      </w:r>
      <w:proofErr w:type="spellEnd"/>
      <w:r>
        <w:t xml:space="preserve"> </w:t>
      </w:r>
      <w:proofErr w:type="spellStart"/>
      <w:r>
        <w:t>фахівців</w:t>
      </w:r>
      <w:proofErr w:type="spellEnd"/>
      <w:r>
        <w:t xml:space="preserve"> Фонду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обласними</w:t>
      </w:r>
      <w:proofErr w:type="spellEnd"/>
      <w:r>
        <w:t xml:space="preserve"> </w:t>
      </w:r>
      <w:proofErr w:type="spellStart"/>
      <w:r>
        <w:t>управліннями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та МСЕК,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проведенні</w:t>
      </w:r>
      <w:proofErr w:type="spellEnd"/>
      <w:r>
        <w:t xml:space="preserve"> </w:t>
      </w:r>
      <w:proofErr w:type="spellStart"/>
      <w:r>
        <w:t>роз’яснювальної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відповідальності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неправомірною</w:t>
      </w:r>
      <w:proofErr w:type="spellEnd"/>
      <w:r>
        <w:t xml:space="preserve"> </w:t>
      </w:r>
      <w:proofErr w:type="spellStart"/>
      <w:r>
        <w:t>видачою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>.</w:t>
      </w:r>
      <w:proofErr w:type="gramEnd"/>
    </w:p>
    <w:p w:rsidR="00AA2EC2" w:rsidRDefault="00AA2EC2" w:rsidP="00AA2EC2">
      <w:pPr>
        <w:ind w:firstLine="851"/>
        <w:jc w:val="both"/>
        <w:rPr>
          <w:lang w:val="uk-UA"/>
        </w:rPr>
      </w:pPr>
      <w:proofErr w:type="spellStart"/>
      <w:r>
        <w:t>Керівники</w:t>
      </w:r>
      <w:proofErr w:type="spellEnd"/>
      <w:r>
        <w:t xml:space="preserve"> </w:t>
      </w:r>
      <w:proofErr w:type="spellStart"/>
      <w:r>
        <w:t>регіональних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надали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механізмів</w:t>
      </w:r>
      <w:proofErr w:type="spellEnd"/>
      <w:r>
        <w:t xml:space="preserve"> контролю за </w:t>
      </w:r>
      <w:proofErr w:type="spellStart"/>
      <w:r>
        <w:t>обґрунтованістю</w:t>
      </w:r>
      <w:proofErr w:type="spellEnd"/>
      <w:r>
        <w:t xml:space="preserve"> </w:t>
      </w:r>
      <w:proofErr w:type="spellStart"/>
      <w:r>
        <w:t>видачі</w:t>
      </w:r>
      <w:proofErr w:type="spellEnd"/>
      <w:r>
        <w:t xml:space="preserve"> </w:t>
      </w:r>
      <w:proofErr w:type="spellStart"/>
      <w:r>
        <w:t>лікарняних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реалізуються</w:t>
      </w:r>
      <w:proofErr w:type="spellEnd"/>
      <w:r>
        <w:t xml:space="preserve"> </w:t>
      </w:r>
      <w:proofErr w:type="spellStart"/>
      <w:r>
        <w:t>робочими</w:t>
      </w:r>
      <w:proofErr w:type="spellEnd"/>
      <w:r>
        <w:t xml:space="preserve"> органами, </w:t>
      </w:r>
      <w:proofErr w:type="spellStart"/>
      <w:r>
        <w:t>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результаті</w:t>
      </w:r>
      <w:proofErr w:type="gramStart"/>
      <w:r>
        <w:t>в</w:t>
      </w:r>
      <w:proofErr w:type="spellEnd"/>
      <w:proofErr w:type="gramEnd"/>
      <w:r>
        <w:t>.</w:t>
      </w:r>
    </w:p>
    <w:p w:rsidR="00AA2EC2" w:rsidRDefault="00AA2EC2" w:rsidP="00AA2EC2">
      <w:pPr>
        <w:spacing w:after="240"/>
        <w:ind w:firstLine="851"/>
        <w:rPr>
          <w:b/>
        </w:rPr>
      </w:pPr>
      <w:r>
        <w:rPr>
          <w:b/>
        </w:rPr>
        <w:t xml:space="preserve">27,3% </w:t>
      </w:r>
      <w:proofErr w:type="spellStart"/>
      <w:r>
        <w:rPr>
          <w:b/>
        </w:rPr>
        <w:t>перевірених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листків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непрацездатності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видані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порушеннями</w:t>
      </w:r>
      <w:proofErr w:type="spellEnd"/>
    </w:p>
    <w:p w:rsidR="00AA2EC2" w:rsidRDefault="00AA2EC2" w:rsidP="00AA2EC2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2018 року </w:t>
      </w:r>
      <w:proofErr w:type="spellStart"/>
      <w:r>
        <w:t>фахівцями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здійснено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207 495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. У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 xml:space="preserve"> (</w:t>
      </w:r>
      <w:proofErr w:type="spellStart"/>
      <w:r>
        <w:t>роботодавців</w:t>
      </w:r>
      <w:proofErr w:type="spellEnd"/>
      <w:r>
        <w:t xml:space="preserve">) </w:t>
      </w:r>
      <w:proofErr w:type="spellStart"/>
      <w:r>
        <w:t>проаналізовано</w:t>
      </w:r>
      <w:proofErr w:type="spellEnd"/>
      <w:r>
        <w:t xml:space="preserve"> 31 481 </w:t>
      </w:r>
      <w:proofErr w:type="spellStart"/>
      <w:r>
        <w:t>лікарняний</w:t>
      </w:r>
      <w:proofErr w:type="spellEnd"/>
      <w:r>
        <w:t xml:space="preserve"> листок,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27,3% </w:t>
      </w:r>
      <w:proofErr w:type="spellStart"/>
      <w:r>
        <w:t>видані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порушенням</w:t>
      </w:r>
      <w:proofErr w:type="spellEnd"/>
      <w:r>
        <w:t xml:space="preserve"> </w:t>
      </w:r>
      <w:proofErr w:type="spellStart"/>
      <w:r>
        <w:t>Інструкції</w:t>
      </w:r>
      <w:proofErr w:type="spellEnd"/>
      <w:r>
        <w:t xml:space="preserve"> про порядок </w:t>
      </w:r>
      <w:proofErr w:type="spellStart"/>
      <w:r>
        <w:t>заповнення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>.</w:t>
      </w:r>
    </w:p>
    <w:p w:rsidR="00AA2EC2" w:rsidRDefault="00AA2EC2" w:rsidP="00AA2EC2">
      <w:pPr>
        <w:spacing w:after="240"/>
        <w:ind w:firstLine="851"/>
        <w:jc w:val="both"/>
      </w:pPr>
      <w:r>
        <w:t xml:space="preserve">Аудит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загальнообов’язкового</w:t>
      </w:r>
      <w:proofErr w:type="spellEnd"/>
      <w:r>
        <w:t xml:space="preserve"> державного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та </w:t>
      </w:r>
      <w:proofErr w:type="spellStart"/>
      <w:r>
        <w:t>упередження</w:t>
      </w:r>
      <w:proofErr w:type="spellEnd"/>
      <w:r>
        <w:t xml:space="preserve"> </w:t>
      </w:r>
      <w:proofErr w:type="spellStart"/>
      <w:r>
        <w:t>неправомірних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вагомих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законних</w:t>
      </w:r>
      <w:proofErr w:type="spellEnd"/>
      <w:r>
        <w:t xml:space="preserve"> </w:t>
      </w:r>
      <w:proofErr w:type="spellStart"/>
      <w:r>
        <w:t>приводів</w:t>
      </w:r>
      <w:proofErr w:type="spellEnd"/>
      <w:r>
        <w:t>.</w:t>
      </w:r>
    </w:p>
    <w:p w:rsidR="00AA2EC2" w:rsidRDefault="00AA2EC2" w:rsidP="00AA2EC2">
      <w:pPr>
        <w:spacing w:after="240"/>
        <w:ind w:firstLine="851"/>
        <w:jc w:val="both"/>
      </w:pPr>
      <w:proofErr w:type="spellStart"/>
      <w:r>
        <w:lastRenderedPageBreak/>
        <w:t>Зазначимо</w:t>
      </w:r>
      <w:proofErr w:type="spellEnd"/>
      <w:r>
        <w:t xml:space="preserve">,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про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відмову</w:t>
      </w:r>
      <w:proofErr w:type="spellEnd"/>
      <w:r>
        <w:t xml:space="preserve"> в </w:t>
      </w:r>
      <w:proofErr w:type="spellStart"/>
      <w:r>
        <w:t>призначенні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приймає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(</w:t>
      </w:r>
      <w:proofErr w:type="spellStart"/>
      <w:r>
        <w:t>уповноважений</w:t>
      </w:r>
      <w:proofErr w:type="spellEnd"/>
      <w:r>
        <w:t xml:space="preserve">)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особи. </w:t>
      </w:r>
    </w:p>
    <w:p w:rsidR="00AA2EC2" w:rsidRDefault="00AA2EC2" w:rsidP="00AA2EC2">
      <w:pPr>
        <w:spacing w:after="240"/>
        <w:ind w:firstLine="851"/>
        <w:jc w:val="both"/>
      </w:pPr>
      <w:proofErr w:type="spellStart"/>
      <w:r>
        <w:t>Серед</w:t>
      </w:r>
      <w:proofErr w:type="spellEnd"/>
      <w:r>
        <w:t xml:space="preserve"> </w:t>
      </w:r>
      <w:proofErr w:type="spellStart"/>
      <w:r>
        <w:t>іншого</w:t>
      </w:r>
      <w:proofErr w:type="spellEnd"/>
      <w:r>
        <w:t xml:space="preserve">, до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(</w:t>
      </w:r>
      <w:proofErr w:type="spellStart"/>
      <w:r>
        <w:t>уповноваженого</w:t>
      </w:r>
      <w:proofErr w:type="spellEnd"/>
      <w:r>
        <w:t xml:space="preserve">) </w:t>
      </w:r>
      <w:proofErr w:type="spellStart"/>
      <w:r>
        <w:t>належить</w:t>
      </w:r>
      <w:proofErr w:type="spellEnd"/>
      <w:r>
        <w:t xml:space="preserve"> </w:t>
      </w:r>
      <w:proofErr w:type="spellStart"/>
      <w:r>
        <w:t>розгляд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правильність</w:t>
      </w:r>
      <w:proofErr w:type="spellEnd"/>
      <w:r>
        <w:t xml:space="preserve"> </w:t>
      </w:r>
      <w:proofErr w:type="spellStart"/>
      <w:r>
        <w:t>видачі</w:t>
      </w:r>
      <w:proofErr w:type="spellEnd"/>
      <w:r>
        <w:t xml:space="preserve"> та </w:t>
      </w:r>
      <w:proofErr w:type="spellStart"/>
      <w:r>
        <w:t>заповнення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задля</w:t>
      </w:r>
      <w:proofErr w:type="spellEnd"/>
      <w:r>
        <w:t xml:space="preserve"> </w:t>
      </w:r>
      <w:proofErr w:type="spellStart"/>
      <w:r>
        <w:t>уникнення</w:t>
      </w:r>
      <w:proofErr w:type="spellEnd"/>
      <w:r>
        <w:t xml:space="preserve"> </w:t>
      </w:r>
      <w:proofErr w:type="spellStart"/>
      <w:r>
        <w:t>зловживань</w:t>
      </w:r>
      <w:proofErr w:type="spellEnd"/>
      <w:r>
        <w:t xml:space="preserve">;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часто та </w:t>
      </w:r>
      <w:proofErr w:type="spellStart"/>
      <w:r>
        <w:t>довго</w:t>
      </w:r>
      <w:proofErr w:type="spellEnd"/>
      <w:r>
        <w:t xml:space="preserve"> </w:t>
      </w:r>
      <w:proofErr w:type="spellStart"/>
      <w:r>
        <w:t>хворіють</w:t>
      </w:r>
      <w:proofErr w:type="spellEnd"/>
      <w:r>
        <w:t xml:space="preserve">;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застрахованими</w:t>
      </w:r>
      <w:proofErr w:type="spellEnd"/>
      <w:r>
        <w:t xml:space="preserve"> особами режиму, </w:t>
      </w:r>
      <w:proofErr w:type="spellStart"/>
      <w:r>
        <w:t>визначеного</w:t>
      </w:r>
      <w:proofErr w:type="spellEnd"/>
      <w:r>
        <w:t xml:space="preserve"> </w:t>
      </w:r>
      <w:proofErr w:type="spellStart"/>
      <w:r>
        <w:t>лікарем</w:t>
      </w:r>
      <w:proofErr w:type="spellEnd"/>
      <w:r>
        <w:t xml:space="preserve"> 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AA2EC2" w:rsidRDefault="00AA2EC2" w:rsidP="00AA2EC2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упродовж</w:t>
      </w:r>
      <w:proofErr w:type="spellEnd"/>
      <w:r>
        <w:t xml:space="preserve"> 2018 року </w:t>
      </w:r>
      <w:proofErr w:type="spellStart"/>
      <w:r>
        <w:t>страхувальниками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надано</w:t>
      </w:r>
      <w:proofErr w:type="spellEnd"/>
      <w:r>
        <w:t xml:space="preserve"> до Фонду </w:t>
      </w:r>
      <w:proofErr w:type="spellStart"/>
      <w:r>
        <w:t>заяви-розрахунки</w:t>
      </w:r>
      <w:proofErr w:type="spellEnd"/>
      <w:r>
        <w:t xml:space="preserve"> для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38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5,7%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. Для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по листках </w:t>
      </w:r>
      <w:proofErr w:type="spellStart"/>
      <w:r>
        <w:t>непрацездатності</w:t>
      </w:r>
      <w:proofErr w:type="spellEnd"/>
      <w:r>
        <w:t xml:space="preserve"> у </w:t>
      </w:r>
      <w:proofErr w:type="spellStart"/>
      <w:r>
        <w:t>минулому</w:t>
      </w:r>
      <w:proofErr w:type="spellEnd"/>
      <w:r>
        <w:t xml:space="preserve">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бюджету Фонду </w:t>
      </w:r>
      <w:proofErr w:type="spellStart"/>
      <w:r>
        <w:t>було</w:t>
      </w:r>
      <w:proofErr w:type="spellEnd"/>
      <w:r>
        <w:t xml:space="preserve"> направлено </w:t>
      </w:r>
      <w:proofErr w:type="spellStart"/>
      <w:r>
        <w:t>близько</w:t>
      </w:r>
      <w:proofErr w:type="spellEnd"/>
      <w:r>
        <w:t xml:space="preserve"> 11,5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. </w:t>
      </w:r>
    </w:p>
    <w:p w:rsidR="00AA2EC2" w:rsidRDefault="00AA2EC2" w:rsidP="00AA2EC2">
      <w:pPr>
        <w:tabs>
          <w:tab w:val="left" w:pos="4678"/>
        </w:tabs>
        <w:spacing w:after="240" w:line="288" w:lineRule="auto"/>
        <w:ind w:left="5103"/>
        <w:rPr>
          <w:b/>
        </w:rPr>
      </w:pPr>
    </w:p>
    <w:p w:rsidR="00AA2EC2" w:rsidRDefault="00AA2EC2" w:rsidP="00AA2EC2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AA2EC2" w:rsidRDefault="00AA2EC2" w:rsidP="00AA2EC2">
      <w:pPr>
        <w:tabs>
          <w:tab w:val="left" w:pos="4678"/>
          <w:tab w:val="left" w:pos="5245"/>
        </w:tabs>
        <w:spacing w:line="288" w:lineRule="auto"/>
        <w:ind w:left="5103"/>
        <w:rPr>
          <w:b/>
          <w:szCs w:val="28"/>
        </w:rPr>
      </w:pPr>
      <w:r>
        <w:rPr>
          <w:b/>
          <w:szCs w:val="28"/>
        </w:rPr>
        <w:t>(044) 206-14-39, 097-723-67-16</w:t>
      </w:r>
    </w:p>
    <w:p w:rsidR="00AA2EC2" w:rsidRDefault="00AA2EC2" w:rsidP="00AA2EC2">
      <w:pPr>
        <w:spacing w:after="240"/>
        <w:ind w:firstLine="851"/>
        <w:rPr>
          <w:b/>
        </w:rPr>
      </w:pPr>
      <w:proofErr w:type="spellStart"/>
      <w:r>
        <w:rPr>
          <w:b/>
        </w:rPr>
        <w:t>Страхові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експерти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виявили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понад</w:t>
      </w:r>
      <w:proofErr w:type="spellEnd"/>
      <w:r>
        <w:rPr>
          <w:b/>
        </w:rPr>
        <w:t xml:space="preserve"> 57 тис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орушень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законодавства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охорону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праці</w:t>
      </w:r>
      <w:proofErr w:type="spellEnd"/>
      <w:r>
        <w:rPr>
          <w:b/>
        </w:rPr>
        <w:t xml:space="preserve"> у 2018 </w:t>
      </w:r>
      <w:proofErr w:type="spellStart"/>
      <w:r>
        <w:rPr>
          <w:b/>
        </w:rPr>
        <w:t>році</w:t>
      </w:r>
      <w:proofErr w:type="spellEnd"/>
    </w:p>
    <w:p w:rsidR="00AA2EC2" w:rsidRDefault="00AA2EC2" w:rsidP="00AA2EC2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2018 року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експерти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здійснили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8 143 </w:t>
      </w:r>
      <w:proofErr w:type="spellStart"/>
      <w:r>
        <w:t>підприємств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стану </w:t>
      </w:r>
      <w:proofErr w:type="spellStart"/>
      <w:r>
        <w:t>профілактичної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по </w:t>
      </w:r>
      <w:proofErr w:type="spellStart"/>
      <w:r>
        <w:t>створенню</w:t>
      </w:r>
      <w:proofErr w:type="spellEnd"/>
      <w:r>
        <w:t xml:space="preserve"> </w:t>
      </w:r>
      <w:proofErr w:type="spellStart"/>
      <w:r>
        <w:t>здорових</w:t>
      </w:r>
      <w:proofErr w:type="spellEnd"/>
      <w:r>
        <w:t xml:space="preserve"> та </w:t>
      </w:r>
      <w:proofErr w:type="spellStart"/>
      <w:r>
        <w:t>безпечних</w:t>
      </w:r>
      <w:proofErr w:type="spellEnd"/>
      <w:r>
        <w:t xml:space="preserve"> умов </w:t>
      </w:r>
      <w:proofErr w:type="spellStart"/>
      <w:r>
        <w:t>праці</w:t>
      </w:r>
      <w:proofErr w:type="spellEnd"/>
      <w:r>
        <w:t xml:space="preserve">. За результатами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зафіксовано</w:t>
      </w:r>
      <w:proofErr w:type="spellEnd"/>
      <w:r>
        <w:t xml:space="preserve"> 57 486 </w:t>
      </w:r>
      <w:proofErr w:type="spellStart"/>
      <w:r>
        <w:t>порушень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про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внесено 8 134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роботодавцям</w:t>
      </w:r>
      <w:proofErr w:type="spellEnd"/>
      <w:r>
        <w:t xml:space="preserve"> про </w:t>
      </w:r>
      <w:proofErr w:type="spellStart"/>
      <w:r>
        <w:t>порушення</w:t>
      </w:r>
      <w:proofErr w:type="spellEnd"/>
      <w:r>
        <w:t xml:space="preserve">. Про </w:t>
      </w:r>
      <w:proofErr w:type="spellStart"/>
      <w:r>
        <w:t>це</w:t>
      </w:r>
      <w:proofErr w:type="spellEnd"/>
      <w:r>
        <w:t xml:space="preserve">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ФССУ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Таровик</w:t>
      </w:r>
      <w:proofErr w:type="spellEnd"/>
      <w:r>
        <w:t xml:space="preserve"> </w:t>
      </w:r>
      <w:proofErr w:type="spellStart"/>
      <w:r>
        <w:t>повідомив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селекторної</w:t>
      </w:r>
      <w:proofErr w:type="spellEnd"/>
      <w:r>
        <w:t xml:space="preserve"> </w:t>
      </w:r>
      <w:proofErr w:type="spellStart"/>
      <w:r>
        <w:t>наради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страховими</w:t>
      </w:r>
      <w:proofErr w:type="spellEnd"/>
      <w:r>
        <w:t xml:space="preserve"> </w:t>
      </w:r>
      <w:proofErr w:type="spellStart"/>
      <w:r>
        <w:t>експертами</w:t>
      </w:r>
      <w:proofErr w:type="spellEnd"/>
      <w:r>
        <w:t xml:space="preserve"> Фонду 13 </w:t>
      </w:r>
      <w:proofErr w:type="spellStart"/>
      <w:r>
        <w:t>березня</w:t>
      </w:r>
      <w:proofErr w:type="spellEnd"/>
      <w:r>
        <w:t xml:space="preserve"> 2019 року.</w:t>
      </w:r>
    </w:p>
    <w:p w:rsidR="00AA2EC2" w:rsidRDefault="00AA2EC2" w:rsidP="00AA2EC2">
      <w:pPr>
        <w:spacing w:after="240"/>
        <w:ind w:firstLine="851"/>
        <w:jc w:val="both"/>
      </w:pPr>
      <w:r>
        <w:t xml:space="preserve">За </w:t>
      </w:r>
      <w:proofErr w:type="spellStart"/>
      <w:r>
        <w:t>його</w:t>
      </w:r>
      <w:proofErr w:type="spellEnd"/>
      <w:r>
        <w:t xml:space="preserve"> словами,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здійснюються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недопущення</w:t>
      </w:r>
      <w:proofErr w:type="spellEnd"/>
      <w:r>
        <w:t xml:space="preserve"> та </w:t>
      </w:r>
      <w:proofErr w:type="spellStart"/>
      <w:r>
        <w:t>усунення</w:t>
      </w:r>
      <w:proofErr w:type="spellEnd"/>
      <w:r>
        <w:t xml:space="preserve"> </w:t>
      </w:r>
      <w:proofErr w:type="spellStart"/>
      <w:r>
        <w:t>потенційних</w:t>
      </w:r>
      <w:proofErr w:type="spellEnd"/>
      <w:r>
        <w:t xml:space="preserve"> причин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>. «</w:t>
      </w:r>
      <w:proofErr w:type="spellStart"/>
      <w:r>
        <w:t>Безпека</w:t>
      </w:r>
      <w:proofErr w:type="spellEnd"/>
      <w:r>
        <w:t xml:space="preserve"> на </w:t>
      </w:r>
      <w:proofErr w:type="spellStart"/>
      <w:r>
        <w:t>робочому</w:t>
      </w:r>
      <w:proofErr w:type="spellEnd"/>
      <w:r>
        <w:t xml:space="preserve"> </w:t>
      </w:r>
      <w:proofErr w:type="spellStart"/>
      <w:r>
        <w:t>місці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обов’язковою</w:t>
      </w:r>
      <w:proofErr w:type="spellEnd"/>
      <w:r>
        <w:t xml:space="preserve"> </w:t>
      </w:r>
      <w:proofErr w:type="spellStart"/>
      <w:r>
        <w:t>умовою</w:t>
      </w:r>
      <w:proofErr w:type="spellEnd"/>
      <w:r>
        <w:t xml:space="preserve"> </w:t>
      </w:r>
      <w:proofErr w:type="spellStart"/>
      <w:r>
        <w:t>трудових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.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 – </w:t>
      </w:r>
      <w:proofErr w:type="spellStart"/>
      <w:r>
        <w:t>працювати</w:t>
      </w:r>
      <w:proofErr w:type="spellEnd"/>
      <w:r>
        <w:t xml:space="preserve"> </w:t>
      </w:r>
      <w:proofErr w:type="spellStart"/>
      <w:r>
        <w:t>спільно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роботодавцями</w:t>
      </w:r>
      <w:proofErr w:type="spellEnd"/>
      <w:r>
        <w:t xml:space="preserve">, </w:t>
      </w:r>
      <w:proofErr w:type="spellStart"/>
      <w:r>
        <w:t>звертати</w:t>
      </w:r>
      <w:proofErr w:type="spellEnd"/>
      <w:r>
        <w:t xml:space="preserve"> </w:t>
      </w:r>
      <w:proofErr w:type="spellStart"/>
      <w:r>
        <w:t>їхню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на </w:t>
      </w:r>
      <w:proofErr w:type="spellStart"/>
      <w:r>
        <w:t>наявні</w:t>
      </w:r>
      <w:proofErr w:type="spellEnd"/>
      <w:r>
        <w:t xml:space="preserve"> </w:t>
      </w:r>
      <w:proofErr w:type="spellStart"/>
      <w:r>
        <w:t>прогалини</w:t>
      </w:r>
      <w:proofErr w:type="spellEnd"/>
      <w:r>
        <w:t xml:space="preserve"> в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та </w:t>
      </w:r>
      <w:proofErr w:type="spellStart"/>
      <w:r>
        <w:t>допомагати</w:t>
      </w:r>
      <w:proofErr w:type="spellEnd"/>
      <w:r>
        <w:t xml:space="preserve"> </w:t>
      </w:r>
      <w:proofErr w:type="spellStart"/>
      <w:r>
        <w:t>запобігти</w:t>
      </w:r>
      <w:proofErr w:type="spellEnd"/>
      <w:r>
        <w:t xml:space="preserve"> травмам </w:t>
      </w:r>
      <w:proofErr w:type="spellStart"/>
      <w:r>
        <w:t>працівників</w:t>
      </w:r>
      <w:proofErr w:type="spellEnd"/>
      <w:r>
        <w:t xml:space="preserve">», – </w:t>
      </w:r>
      <w:proofErr w:type="spellStart"/>
      <w:r>
        <w:t>наголошує</w:t>
      </w:r>
      <w:proofErr w:type="spellEnd"/>
      <w:r>
        <w:t xml:space="preserve"> </w:t>
      </w:r>
      <w:proofErr w:type="spellStart"/>
      <w:r>
        <w:t>С.Таровик</w:t>
      </w:r>
      <w:proofErr w:type="spellEnd"/>
      <w:r>
        <w:t>.</w:t>
      </w:r>
    </w:p>
    <w:p w:rsidR="00AA2EC2" w:rsidRDefault="00AA2EC2" w:rsidP="00AA2EC2">
      <w:pPr>
        <w:spacing w:after="240"/>
        <w:ind w:firstLine="851"/>
        <w:jc w:val="both"/>
      </w:pPr>
      <w:r>
        <w:t xml:space="preserve">У </w:t>
      </w:r>
      <w:proofErr w:type="spellStart"/>
      <w:r>
        <w:t>минулому</w:t>
      </w:r>
      <w:proofErr w:type="spellEnd"/>
      <w:r>
        <w:t xml:space="preserve"> </w:t>
      </w:r>
      <w:proofErr w:type="spellStart"/>
      <w:r>
        <w:t>році</w:t>
      </w:r>
      <w:proofErr w:type="spellEnd"/>
      <w:r>
        <w:t xml:space="preserve"> служба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 Фонду </w:t>
      </w:r>
      <w:proofErr w:type="spellStart"/>
      <w:r>
        <w:t>надала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26 тис. </w:t>
      </w:r>
      <w:proofErr w:type="spellStart"/>
      <w:r>
        <w:t>консультацій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та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взяла участь у </w:t>
      </w:r>
      <w:proofErr w:type="spellStart"/>
      <w:r>
        <w:t>майже</w:t>
      </w:r>
      <w:proofErr w:type="spellEnd"/>
      <w:r>
        <w:t xml:space="preserve"> 6 тис. </w:t>
      </w:r>
      <w:proofErr w:type="spellStart"/>
      <w:r>
        <w:t>семінарів</w:t>
      </w:r>
      <w:proofErr w:type="spellEnd"/>
      <w:r>
        <w:t xml:space="preserve">, </w:t>
      </w:r>
      <w:proofErr w:type="spellStart"/>
      <w:r>
        <w:t>нарад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круглих</w:t>
      </w:r>
      <w:proofErr w:type="spellEnd"/>
      <w:r>
        <w:t xml:space="preserve"> </w:t>
      </w:r>
      <w:proofErr w:type="spellStart"/>
      <w:r>
        <w:t>столів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ілактики</w:t>
      </w:r>
      <w:proofErr w:type="spellEnd"/>
      <w:r>
        <w:t xml:space="preserve"> </w:t>
      </w:r>
      <w:proofErr w:type="spellStart"/>
      <w:r>
        <w:t>виробничого</w:t>
      </w:r>
      <w:proofErr w:type="spellEnd"/>
      <w:r>
        <w:t xml:space="preserve"> травматизму та </w:t>
      </w:r>
      <w:proofErr w:type="spellStart"/>
      <w:r>
        <w:t>профзахворювань</w:t>
      </w:r>
      <w:proofErr w:type="spellEnd"/>
      <w:r>
        <w:t xml:space="preserve"> на </w:t>
      </w:r>
      <w:proofErr w:type="spellStart"/>
      <w:r>
        <w:t>підприємствах</w:t>
      </w:r>
      <w:proofErr w:type="spellEnd"/>
      <w:r>
        <w:t>.</w:t>
      </w:r>
    </w:p>
    <w:p w:rsidR="00AA2EC2" w:rsidRDefault="00AA2EC2" w:rsidP="00AA2EC2">
      <w:pPr>
        <w:spacing w:after="240"/>
        <w:ind w:firstLine="851"/>
        <w:jc w:val="both"/>
      </w:pPr>
      <w:r>
        <w:t xml:space="preserve">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організаційно-методичного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ФССУ </w:t>
      </w:r>
      <w:proofErr w:type="spellStart"/>
      <w:r>
        <w:t>Ірина</w:t>
      </w:r>
      <w:proofErr w:type="spellEnd"/>
      <w:r>
        <w:t xml:space="preserve"> </w:t>
      </w:r>
      <w:proofErr w:type="spellStart"/>
      <w:r>
        <w:t>Васинська</w:t>
      </w:r>
      <w:proofErr w:type="spellEnd"/>
      <w:r>
        <w:t xml:space="preserve"> </w:t>
      </w:r>
      <w:proofErr w:type="spellStart"/>
      <w:r>
        <w:t>звернула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на потребу </w:t>
      </w:r>
      <w:proofErr w:type="spellStart"/>
      <w:r>
        <w:t>спільної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фахівців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експертизи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>.</w:t>
      </w:r>
    </w:p>
    <w:p w:rsidR="00AA2EC2" w:rsidRDefault="00AA2EC2" w:rsidP="00AA2EC2">
      <w:pPr>
        <w:spacing w:after="240"/>
        <w:ind w:firstLine="851"/>
        <w:jc w:val="both"/>
      </w:pPr>
      <w:r>
        <w:t xml:space="preserve">«За </w:t>
      </w:r>
      <w:proofErr w:type="spellStart"/>
      <w:r>
        <w:t>аналітичними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на 42 </w:t>
      </w:r>
      <w:proofErr w:type="spellStart"/>
      <w:proofErr w:type="gramStart"/>
      <w:r>
        <w:t>п</w:t>
      </w:r>
      <w:proofErr w:type="gramEnd"/>
      <w:r>
        <w:t>ідприємствах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найбільшим</w:t>
      </w:r>
      <w:proofErr w:type="spellEnd"/>
      <w:r>
        <w:t xml:space="preserve"> </w:t>
      </w:r>
      <w:proofErr w:type="spellStart"/>
      <w:r>
        <w:t>рівнем</w:t>
      </w:r>
      <w:proofErr w:type="spellEnd"/>
      <w:r>
        <w:t xml:space="preserve"> травматизму сталось 15,9%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</w:t>
      </w:r>
      <w:proofErr w:type="spellStart"/>
      <w:r>
        <w:t>зареєстрованих</w:t>
      </w:r>
      <w:proofErr w:type="spellEnd"/>
      <w:r>
        <w:t xml:space="preserve"> по </w:t>
      </w:r>
      <w:proofErr w:type="spellStart"/>
      <w:r>
        <w:t>Україні</w:t>
      </w:r>
      <w:proofErr w:type="spellEnd"/>
      <w:r>
        <w:t xml:space="preserve">. На 23 </w:t>
      </w:r>
      <w:proofErr w:type="spellStart"/>
      <w:r>
        <w:t>підприємствах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найбільшим</w:t>
      </w:r>
      <w:proofErr w:type="spellEnd"/>
      <w:r>
        <w:t xml:space="preserve"> </w:t>
      </w:r>
      <w:proofErr w:type="spellStart"/>
      <w:r>
        <w:t>рівнем</w:t>
      </w:r>
      <w:proofErr w:type="spellEnd"/>
      <w:r>
        <w:t xml:space="preserve"> </w:t>
      </w:r>
      <w:proofErr w:type="spellStart"/>
      <w:r>
        <w:t>профзахворювань</w:t>
      </w:r>
      <w:proofErr w:type="spellEnd"/>
      <w:r>
        <w:t xml:space="preserve"> </w:t>
      </w:r>
      <w:proofErr w:type="spellStart"/>
      <w:r>
        <w:t>зареєстровано</w:t>
      </w:r>
      <w:proofErr w:type="spellEnd"/>
      <w:r>
        <w:t xml:space="preserve"> 70,8%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діагностованих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. </w:t>
      </w:r>
      <w:proofErr w:type="spellStart"/>
      <w:r>
        <w:t>Такі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пріоритетними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профілактичних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потреба у </w:t>
      </w:r>
      <w:proofErr w:type="spellStart"/>
      <w:r>
        <w:t>збільшенні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та </w:t>
      </w:r>
      <w:proofErr w:type="spellStart"/>
      <w:r>
        <w:t>ефективності</w:t>
      </w:r>
      <w:proofErr w:type="spellEnd"/>
      <w:r>
        <w:t xml:space="preserve">,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підходах</w:t>
      </w:r>
      <w:proofErr w:type="spellEnd"/>
      <w:r>
        <w:t xml:space="preserve">», – говорить </w:t>
      </w:r>
      <w:proofErr w:type="spellStart"/>
      <w:r>
        <w:t>І.Васинська</w:t>
      </w:r>
      <w:proofErr w:type="spellEnd"/>
      <w:r>
        <w:t xml:space="preserve">.  </w:t>
      </w:r>
    </w:p>
    <w:p w:rsidR="00AA2EC2" w:rsidRDefault="00AA2EC2" w:rsidP="00AA2EC2">
      <w:pPr>
        <w:spacing w:after="240"/>
        <w:ind w:firstLine="851"/>
        <w:jc w:val="both"/>
      </w:pPr>
      <w:proofErr w:type="spellStart"/>
      <w:r>
        <w:t>Сергій</w:t>
      </w:r>
      <w:proofErr w:type="spellEnd"/>
      <w:r>
        <w:t xml:space="preserve"> </w:t>
      </w:r>
      <w:proofErr w:type="spellStart"/>
      <w:r>
        <w:t>Таровик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зазначив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оцінка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буде </w:t>
      </w:r>
      <w:proofErr w:type="spellStart"/>
      <w:r>
        <w:t>відбуватись</w:t>
      </w:r>
      <w:proofErr w:type="spellEnd"/>
      <w:r>
        <w:t xml:space="preserve"> за </w:t>
      </w:r>
      <w:proofErr w:type="spellStart"/>
      <w:r>
        <w:t>аналізом</w:t>
      </w:r>
      <w:proofErr w:type="spellEnd"/>
      <w:r>
        <w:t xml:space="preserve"> </w:t>
      </w:r>
      <w:proofErr w:type="spellStart"/>
      <w:r>
        <w:t>діє</w:t>
      </w:r>
      <w:proofErr w:type="gramStart"/>
      <w:r>
        <w:t>вост</w:t>
      </w:r>
      <w:proofErr w:type="gramEnd"/>
      <w:r>
        <w:t>і</w:t>
      </w:r>
      <w:proofErr w:type="spellEnd"/>
      <w:r>
        <w:t xml:space="preserve"> </w:t>
      </w:r>
      <w:proofErr w:type="spellStart"/>
      <w:r>
        <w:t>проведених</w:t>
      </w:r>
      <w:proofErr w:type="spellEnd"/>
      <w:r>
        <w:t xml:space="preserve"> </w:t>
      </w:r>
      <w:proofErr w:type="spellStart"/>
      <w:r>
        <w:t>профілактичних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>.</w:t>
      </w:r>
    </w:p>
    <w:p w:rsidR="00AA2EC2" w:rsidRDefault="00AA2EC2" w:rsidP="00AA2EC2">
      <w:pPr>
        <w:spacing w:after="240"/>
        <w:ind w:firstLine="851"/>
        <w:jc w:val="both"/>
      </w:pPr>
      <w:proofErr w:type="spellStart"/>
      <w:r>
        <w:lastRenderedPageBreak/>
        <w:t>Нагадаємо</w:t>
      </w:r>
      <w:proofErr w:type="spellEnd"/>
      <w:r>
        <w:t xml:space="preserve">, </w:t>
      </w:r>
      <w:proofErr w:type="spellStart"/>
      <w:r>
        <w:t>упродовж</w:t>
      </w:r>
      <w:proofErr w:type="spellEnd"/>
      <w:r>
        <w:t xml:space="preserve"> 2018 року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зафіксовано</w:t>
      </w:r>
      <w:proofErr w:type="spellEnd"/>
      <w:r>
        <w:t xml:space="preserve"> 4 805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3,2% </w:t>
      </w:r>
      <w:proofErr w:type="spellStart"/>
      <w:r>
        <w:t>менше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.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зменшилась</w:t>
      </w:r>
      <w:proofErr w:type="spellEnd"/>
      <w:r>
        <w:t xml:space="preserve"> на 3,7% та </w:t>
      </w:r>
      <w:proofErr w:type="spellStart"/>
      <w:r>
        <w:t>склала</w:t>
      </w:r>
      <w:proofErr w:type="spellEnd"/>
      <w:r>
        <w:t xml:space="preserve"> 1 879 </w:t>
      </w:r>
      <w:proofErr w:type="spellStart"/>
      <w:r>
        <w:t>зареєстрованих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>.</w:t>
      </w:r>
    </w:p>
    <w:p w:rsidR="00AA2EC2" w:rsidRDefault="00AA2EC2" w:rsidP="00AA2EC2">
      <w:pPr>
        <w:ind w:firstLine="851"/>
        <w:jc w:val="both"/>
      </w:pPr>
      <w:proofErr w:type="spellStart"/>
      <w:r>
        <w:t>Показник</w:t>
      </w:r>
      <w:proofErr w:type="spellEnd"/>
      <w:r>
        <w:t xml:space="preserve"> </w:t>
      </w:r>
      <w:proofErr w:type="spellStart"/>
      <w:r>
        <w:t>смертельних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2018 року </w:t>
      </w:r>
      <w:proofErr w:type="spellStart"/>
      <w:r>
        <w:t>збільшився</w:t>
      </w:r>
      <w:proofErr w:type="spellEnd"/>
      <w:r>
        <w:t xml:space="preserve"> на 5,4%, </w:t>
      </w:r>
      <w:proofErr w:type="spellStart"/>
      <w:r>
        <w:t>загалом</w:t>
      </w:r>
      <w:proofErr w:type="spellEnd"/>
      <w:r>
        <w:t xml:space="preserve"> смертельно </w:t>
      </w:r>
      <w:proofErr w:type="spellStart"/>
      <w:r>
        <w:t>травмовано</w:t>
      </w:r>
      <w:proofErr w:type="spellEnd"/>
      <w:r>
        <w:t xml:space="preserve"> 350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332 у 2017 </w:t>
      </w:r>
      <w:proofErr w:type="spellStart"/>
      <w:r>
        <w:t>році</w:t>
      </w:r>
      <w:proofErr w:type="spellEnd"/>
      <w:r>
        <w:t>.</w:t>
      </w:r>
    </w:p>
    <w:p w:rsidR="00AA2EC2" w:rsidRDefault="00AA2EC2" w:rsidP="00AA2EC2">
      <w:pPr>
        <w:tabs>
          <w:tab w:val="left" w:pos="4678"/>
        </w:tabs>
        <w:spacing w:after="240" w:line="288" w:lineRule="auto"/>
        <w:ind w:left="5103"/>
        <w:rPr>
          <w:b/>
        </w:rPr>
      </w:pPr>
    </w:p>
    <w:p w:rsidR="00AA2EC2" w:rsidRDefault="00AA2EC2" w:rsidP="00AA2EC2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AA2EC2" w:rsidRDefault="00AA2EC2" w:rsidP="00AA2EC2">
      <w:pPr>
        <w:tabs>
          <w:tab w:val="left" w:pos="4678"/>
          <w:tab w:val="left" w:pos="5245"/>
        </w:tabs>
        <w:spacing w:line="288" w:lineRule="auto"/>
        <w:ind w:left="5103"/>
        <w:rPr>
          <w:b/>
          <w:szCs w:val="28"/>
        </w:rPr>
      </w:pPr>
      <w:r>
        <w:rPr>
          <w:b/>
          <w:szCs w:val="28"/>
        </w:rPr>
        <w:t>(044) 206-14-39, 097-723-67-16</w:t>
      </w:r>
    </w:p>
    <w:p w:rsidR="00AA2EC2" w:rsidRPr="001163B9" w:rsidRDefault="00AA2EC2" w:rsidP="00AA2EC2">
      <w:pPr>
        <w:jc w:val="both"/>
        <w:rPr>
          <w:b/>
          <w:i/>
        </w:rPr>
      </w:pPr>
    </w:p>
    <w:p w:rsidR="0095446C" w:rsidRDefault="0095446C"/>
    <w:sectPr w:rsidR="0095446C" w:rsidSect="00AA2EC2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EC2"/>
    <w:rsid w:val="0095446C"/>
    <w:rsid w:val="00AA2EC2"/>
    <w:rsid w:val="00B4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C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1142</Words>
  <Characters>6515</Characters>
  <Application>Microsoft Office Word</Application>
  <DocSecurity>0</DocSecurity>
  <Lines>54</Lines>
  <Paragraphs>15</Paragraphs>
  <ScaleCrop>false</ScaleCrop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2</cp:revision>
  <dcterms:created xsi:type="dcterms:W3CDTF">2019-03-19T08:30:00Z</dcterms:created>
  <dcterms:modified xsi:type="dcterms:W3CDTF">2019-03-19T08:30:00Z</dcterms:modified>
</cp:coreProperties>
</file>