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A54" w:rsidRDefault="005D3A54" w:rsidP="005D3A54">
      <w:pPr>
        <w:spacing w:after="240"/>
        <w:ind w:firstLine="851"/>
        <w:rPr>
          <w:b/>
          <w:lang w:val="uk-UA"/>
        </w:rPr>
      </w:pPr>
    </w:p>
    <w:p w:rsidR="005D3A54" w:rsidRDefault="005D3A54" w:rsidP="005D3A54">
      <w:pPr>
        <w:spacing w:after="240"/>
        <w:ind w:firstLine="851"/>
        <w:rPr>
          <w:b/>
        </w:rPr>
      </w:pPr>
      <w:r>
        <w:rPr>
          <w:b/>
        </w:rPr>
        <w:t>Фонд щоденно здійснює виплати і допомоги застрахованим особам та потерпілим на виробництві</w:t>
      </w:r>
    </w:p>
    <w:p w:rsidR="005D3A54" w:rsidRDefault="005D3A54" w:rsidP="005D3A54">
      <w:pPr>
        <w:spacing w:after="240"/>
        <w:ind w:firstLine="851"/>
        <w:jc w:val="both"/>
      </w:pPr>
      <w:r>
        <w:t>Фонд соціального страхування України працює в штатному режимі, виконуючи всі статутні завдання та функції, передбачені законодавством України про загальнообов’язкове державне соціальне страхування.</w:t>
      </w:r>
    </w:p>
    <w:p w:rsidR="005D3A54" w:rsidRDefault="005D3A54" w:rsidP="005D3A54">
      <w:pPr>
        <w:spacing w:after="240"/>
        <w:ind w:firstLine="851"/>
        <w:jc w:val="both"/>
      </w:pPr>
      <w:r>
        <w:t>Фінансування допомог та страхових виплат здійснюється Фондом щоденно, по мірі надходжень від сплати роботодавцями єдиного внеску.</w:t>
      </w:r>
    </w:p>
    <w:p w:rsidR="005D3A54" w:rsidRDefault="005D3A54" w:rsidP="005D3A54">
      <w:pPr>
        <w:spacing w:after="240"/>
        <w:ind w:firstLine="851"/>
        <w:jc w:val="both"/>
      </w:pPr>
      <w:r>
        <w:t>Станом на 22 квітня заборгованість з виплат матеріального забезпечення становила 1284,9 млн грн, станом на 27 квітня – 1110,6 млн грн, тобто скоротилася на 174,3 млн грн.</w:t>
      </w:r>
    </w:p>
    <w:p w:rsidR="005D3A54" w:rsidRDefault="005D3A54" w:rsidP="005D3A54">
      <w:pPr>
        <w:ind w:firstLine="851"/>
        <w:jc w:val="both"/>
      </w:pPr>
      <w:r>
        <w:t>Так, за період з 22 по 27 квітня п.р. ФССУ профінансував надання матеріального забезпечення за заявами-розрахунками, поданими роботодавцями, на загальну суму 350,1</w:t>
      </w:r>
      <w:r>
        <w:rPr>
          <w:lang w:val="en-US"/>
        </w:rPr>
        <w:t> </w:t>
      </w:r>
      <w:r>
        <w:t>млн грн, зокрема:</w:t>
      </w:r>
    </w:p>
    <w:p w:rsidR="005D3A54" w:rsidRDefault="005D3A54" w:rsidP="005D3A54">
      <w:pPr>
        <w:ind w:firstLine="567"/>
        <w:jc w:val="both"/>
      </w:pPr>
      <w:r>
        <w:t>- на оплату допомог по тимчасовій непрацездатності – 247,67 млн грн;</w:t>
      </w:r>
    </w:p>
    <w:p w:rsidR="005D3A54" w:rsidRDefault="005D3A54" w:rsidP="005D3A54">
      <w:pPr>
        <w:ind w:firstLine="567"/>
        <w:jc w:val="both"/>
      </w:pPr>
      <w:r>
        <w:t>- допомог по вагітності та пологах – 99,34 млн грн;</w:t>
      </w:r>
    </w:p>
    <w:p w:rsidR="005D3A54" w:rsidRDefault="005D3A54" w:rsidP="005D3A54">
      <w:pPr>
        <w:ind w:firstLine="567"/>
        <w:jc w:val="both"/>
      </w:pPr>
      <w:r>
        <w:t>- допомог на поховання – 0,69 млн грн;</w:t>
      </w:r>
    </w:p>
    <w:p w:rsidR="005D3A54" w:rsidRDefault="005D3A54" w:rsidP="005D3A54">
      <w:pPr>
        <w:spacing w:after="240"/>
        <w:ind w:firstLine="567"/>
        <w:jc w:val="both"/>
      </w:pPr>
      <w:r>
        <w:t>- допомог по тимчасовій непрацездатності, пов’язаній з виробництвом – 2,39 млн грн.</w:t>
      </w:r>
    </w:p>
    <w:p w:rsidR="005D3A54" w:rsidRDefault="005D3A54" w:rsidP="005D3A54">
      <w:pPr>
        <w:spacing w:after="240"/>
        <w:ind w:firstLine="851"/>
        <w:jc w:val="both"/>
      </w:pPr>
      <w:r>
        <w:t>Наразі ведеться робота з Міністерством соціальної політики України та підготовлені відповідні ініціативні листи щодо виділення коштів ФССУ з Фонду боротьби з гострою респіраторною хворобою COVID-19, спричиненою коронавірусом SARS-CoV-2, та її наслідками.</w:t>
      </w:r>
    </w:p>
    <w:p w:rsidR="005D3A54" w:rsidRDefault="005D3A54" w:rsidP="005D3A54">
      <w:pPr>
        <w:ind w:left="5103"/>
      </w:pPr>
      <w:r>
        <w:t>Пресслужба виконавчої дирекції </w:t>
      </w:r>
    </w:p>
    <w:p w:rsidR="005D3A54" w:rsidRDefault="005D3A54" w:rsidP="005D3A54">
      <w:pPr>
        <w:ind w:left="5103"/>
      </w:pPr>
      <w:r>
        <w:t>Фонду соціального страхування України</w:t>
      </w:r>
    </w:p>
    <w:p w:rsidR="005D3A54" w:rsidRDefault="005D3A54" w:rsidP="005D3A54">
      <w:pPr>
        <w:ind w:left="5103"/>
      </w:pPr>
      <w:hyperlink r:id="rId4" w:tgtFrame="_blank" w:history="1">
        <w:r>
          <w:rPr>
            <w:rStyle w:val="a3"/>
          </w:rPr>
          <w:t>www.fssu.gov.ua</w:t>
        </w:r>
      </w:hyperlink>
    </w:p>
    <w:p w:rsidR="005D3A54" w:rsidRDefault="005D3A54" w:rsidP="005D3A54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5D3A54" w:rsidRDefault="005D3A54" w:rsidP="005D3A54">
      <w:pPr>
        <w:jc w:val="both"/>
        <w:rPr>
          <w:b/>
        </w:rPr>
      </w:pPr>
    </w:p>
    <w:p w:rsidR="005D3A54" w:rsidRDefault="005D3A54" w:rsidP="005D3A54">
      <w:pPr>
        <w:spacing w:after="240"/>
        <w:ind w:firstLine="851"/>
        <w:rPr>
          <w:b/>
        </w:rPr>
      </w:pPr>
      <w:r>
        <w:rPr>
          <w:b/>
        </w:rPr>
        <w:t>Фонд профінансував лікування, лікарські засоби та медреабілітацію для 12 тис. потерпілих</w:t>
      </w:r>
    </w:p>
    <w:p w:rsidR="005D3A54" w:rsidRDefault="005D3A54" w:rsidP="005D3A54">
      <w:pPr>
        <w:spacing w:after="240"/>
        <w:ind w:firstLine="851"/>
        <w:jc w:val="both"/>
      </w:pPr>
      <w:r>
        <w:t>Майже 3 тисячі потерпілих внаслідок нещасних випадків на виробництві та професійних захворювань були проліковані і забезпечені медичною реабілітацією за рахунок коштів Фонду соціального страхування України упродовж І кварталу 2020 року. Лікарськими засобами та виробами медичного призначення забезпечено майже 9 тисяч осіб.</w:t>
      </w:r>
    </w:p>
    <w:p w:rsidR="005D3A54" w:rsidRDefault="005D3A54" w:rsidP="005D3A54">
      <w:pPr>
        <w:spacing w:after="240"/>
        <w:ind w:firstLine="851"/>
        <w:jc w:val="both"/>
      </w:pPr>
      <w:r>
        <w:t>Право на отримання медико-соціальних послуг за рахунок коштів Фонду має кожен потерпілий внаслідок нещасного випадку на виробництві або професійного захворювання за наявності визначеної потреби. Забезпечення відбувається впродовж усього періоду до відновлення здоров’я потерпілого.</w:t>
      </w:r>
    </w:p>
    <w:p w:rsidR="005D3A54" w:rsidRDefault="005D3A54" w:rsidP="005D3A54">
      <w:pPr>
        <w:spacing w:after="240"/>
        <w:ind w:firstLine="851"/>
        <w:jc w:val="both"/>
      </w:pPr>
      <w:r>
        <w:t>Проходження лікування в закладах охорони здоров’я фінансується Фондом у повному обсязі з метою якнайшвидшого відновлення здоров’я потерпілих на виробництві.</w:t>
      </w:r>
    </w:p>
    <w:p w:rsidR="005D3A54" w:rsidRDefault="005D3A54" w:rsidP="005D3A54">
      <w:pPr>
        <w:tabs>
          <w:tab w:val="left" w:pos="4678"/>
        </w:tabs>
        <w:spacing w:line="288" w:lineRule="auto"/>
        <w:ind w:left="5103"/>
        <w:rPr>
          <w:b/>
        </w:rPr>
      </w:pPr>
    </w:p>
    <w:p w:rsidR="005D3A54" w:rsidRDefault="005D3A54" w:rsidP="005D3A54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r>
        <w:rPr>
          <w:b/>
        </w:rPr>
        <w:t>Пресслужба виконавчої</w:t>
      </w:r>
      <w:r>
        <w:rPr>
          <w:b/>
          <w:szCs w:val="28"/>
        </w:rPr>
        <w:t xml:space="preserve"> дирекції </w:t>
      </w:r>
      <w:r>
        <w:rPr>
          <w:b/>
          <w:szCs w:val="28"/>
        </w:rPr>
        <w:br/>
        <w:t>Фонду соціального страхування України</w:t>
      </w:r>
    </w:p>
    <w:p w:rsidR="005D3A54" w:rsidRDefault="005D3A54" w:rsidP="005D3A54">
      <w:pPr>
        <w:tabs>
          <w:tab w:val="left" w:pos="142"/>
        </w:tabs>
        <w:spacing w:after="240"/>
        <w:ind w:firstLine="851"/>
        <w:rPr>
          <w:b/>
          <w:lang w:val="uk-UA"/>
        </w:rPr>
      </w:pPr>
    </w:p>
    <w:p w:rsidR="005D3A54" w:rsidRDefault="005D3A54" w:rsidP="005D3A54">
      <w:pPr>
        <w:tabs>
          <w:tab w:val="left" w:pos="142"/>
        </w:tabs>
        <w:spacing w:after="240"/>
        <w:ind w:firstLine="851"/>
        <w:rPr>
          <w:b/>
          <w:lang w:val="uk-UA"/>
        </w:rPr>
      </w:pPr>
    </w:p>
    <w:p w:rsidR="005D3A54" w:rsidRDefault="005D3A54" w:rsidP="005D3A54">
      <w:pPr>
        <w:tabs>
          <w:tab w:val="left" w:pos="142"/>
        </w:tabs>
        <w:spacing w:after="240"/>
        <w:ind w:firstLine="851"/>
        <w:rPr>
          <w:b/>
          <w:lang w:val="uk-UA"/>
        </w:rPr>
      </w:pPr>
    </w:p>
    <w:p w:rsidR="005D3A54" w:rsidRDefault="005D3A54" w:rsidP="005D3A54">
      <w:pPr>
        <w:tabs>
          <w:tab w:val="left" w:pos="142"/>
        </w:tabs>
        <w:spacing w:after="240"/>
        <w:ind w:firstLine="851"/>
        <w:rPr>
          <w:b/>
        </w:rPr>
      </w:pPr>
      <w:r>
        <w:rPr>
          <w:b/>
        </w:rPr>
        <w:lastRenderedPageBreak/>
        <w:t>У І кварталі зафіксовано 519 випадків профзахворювань</w:t>
      </w:r>
    </w:p>
    <w:p w:rsidR="005D3A54" w:rsidRDefault="005D3A54" w:rsidP="005D3A54">
      <w:pPr>
        <w:tabs>
          <w:tab w:val="left" w:pos="142"/>
        </w:tabs>
        <w:spacing w:after="240"/>
        <w:ind w:firstLine="851"/>
        <w:jc w:val="both"/>
      </w:pPr>
      <w:r>
        <w:t xml:space="preserve">За оперативними даними І кварталу 2020 року Фондом соціального страхування України зафіксовано 519 випадків професійних захворювань у працівників українських виробництв. </w:t>
      </w:r>
    </w:p>
    <w:p w:rsidR="005D3A54" w:rsidRDefault="005D3A54" w:rsidP="005D3A54">
      <w:pPr>
        <w:tabs>
          <w:tab w:val="left" w:pos="142"/>
        </w:tabs>
        <w:spacing w:after="240"/>
        <w:ind w:firstLine="851"/>
        <w:jc w:val="both"/>
      </w:pPr>
      <w:r>
        <w:t xml:space="preserve">Порівняно з тим же періодом минулого року рівень професійної захворюваності залишився на тому ж рівні – зростання становило 0,2%, або 1 випадок. </w:t>
      </w:r>
    </w:p>
    <w:p w:rsidR="005D3A54" w:rsidRDefault="005D3A54" w:rsidP="005D3A54">
      <w:pPr>
        <w:tabs>
          <w:tab w:val="left" w:pos="142"/>
        </w:tabs>
        <w:spacing w:after="240"/>
        <w:ind w:firstLine="851"/>
        <w:jc w:val="both"/>
      </w:pPr>
      <w:r>
        <w:t>Водночас зазначимо, що у 2019 році за підсумками І кварталу збільшення кількості професійних захворювань відносно І кварталу 2018 року складало 22,2%, тобто цього року припинено тенденцію до поширення професійних хвороб.</w:t>
      </w:r>
    </w:p>
    <w:p w:rsidR="005D3A54" w:rsidRDefault="005D3A54" w:rsidP="005D3A54">
      <w:pPr>
        <w:tabs>
          <w:tab w:val="left" w:pos="142"/>
        </w:tabs>
        <w:spacing w:after="240"/>
        <w:ind w:firstLine="851"/>
        <w:jc w:val="both"/>
      </w:pPr>
      <w:r>
        <w:t>Серед іншого, стримання розвитку профзахворювань пов’язано із збільшенням ефективності профілактичної роботи страхових експертів з охорони праці ФССУ, визначенню ними конкретних механізмів та інструментів, що становлять загрозу, а також організації дієвої їх співпраці з роботодавцями, облдержадміністраціями, органами місцевого самоврядування та Держпраці тощо.</w:t>
      </w:r>
    </w:p>
    <w:p w:rsidR="005D3A54" w:rsidRDefault="005D3A54" w:rsidP="005D3A54">
      <w:pPr>
        <w:ind w:firstLine="851"/>
        <w:jc w:val="both"/>
      </w:pPr>
      <w:r>
        <w:t>Основними причинами професійних захворювань залишаються недосконалість механізмів та робочого інструменту, недосконалість технологічного процесу та неефективність роботи засобів індивідуального захисту.</w:t>
      </w:r>
    </w:p>
    <w:p w:rsidR="005D3A54" w:rsidRDefault="005D3A54" w:rsidP="005D3A54">
      <w:pPr>
        <w:tabs>
          <w:tab w:val="left" w:pos="4678"/>
        </w:tabs>
        <w:spacing w:line="288" w:lineRule="auto"/>
        <w:ind w:left="5103"/>
        <w:rPr>
          <w:b/>
        </w:rPr>
      </w:pPr>
    </w:p>
    <w:p w:rsidR="005D3A54" w:rsidRDefault="005D3A54" w:rsidP="005D3A54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r>
        <w:rPr>
          <w:b/>
        </w:rPr>
        <w:t>Пресслужба виконавчої</w:t>
      </w:r>
      <w:r>
        <w:rPr>
          <w:b/>
          <w:szCs w:val="28"/>
        </w:rPr>
        <w:t xml:space="preserve"> дирекції </w:t>
      </w:r>
      <w:r>
        <w:rPr>
          <w:b/>
          <w:szCs w:val="28"/>
        </w:rPr>
        <w:br/>
        <w:t>Фонду соціального страхування України</w:t>
      </w:r>
    </w:p>
    <w:p w:rsidR="005D3A54" w:rsidRDefault="005D3A54" w:rsidP="005D3A54">
      <w:pPr>
        <w:spacing w:after="240"/>
        <w:ind w:firstLine="851"/>
        <w:rPr>
          <w:b/>
          <w:lang w:val="uk-UA"/>
        </w:rPr>
      </w:pPr>
      <w:r>
        <w:rPr>
          <w:b/>
          <w:lang w:val="uk-UA"/>
        </w:rPr>
        <w:br/>
      </w:r>
    </w:p>
    <w:p w:rsidR="005D3A54" w:rsidRDefault="005D3A54" w:rsidP="005D3A54">
      <w:pPr>
        <w:spacing w:after="240"/>
        <w:ind w:firstLine="851"/>
        <w:rPr>
          <w:b/>
        </w:rPr>
      </w:pPr>
      <w:r>
        <w:rPr>
          <w:b/>
        </w:rPr>
        <w:t>Під час карантину до Фонду за виплатами за лікарняними звернулись 369 тисяч осіб</w:t>
      </w:r>
    </w:p>
    <w:p w:rsidR="005D3A54" w:rsidRDefault="005D3A54" w:rsidP="005D3A54">
      <w:pPr>
        <w:spacing w:after="240"/>
        <w:ind w:firstLine="851"/>
        <w:jc w:val="both"/>
      </w:pPr>
      <w:r>
        <w:t xml:space="preserve">З початку накладення карантину роботодавці подали до Фонду соціального страхування України заяви-розрахунки для виплати допомог по тимчасовій втраті працездатності для 369,2 тисяч застрахованих осіб за понад 540 тисячами лікарняних листків. </w:t>
      </w:r>
    </w:p>
    <w:p w:rsidR="005D3A54" w:rsidRDefault="005D3A54" w:rsidP="005D3A54">
      <w:pPr>
        <w:spacing w:after="240"/>
        <w:ind w:firstLine="851"/>
        <w:jc w:val="both"/>
      </w:pPr>
      <w:r>
        <w:t>Відповідні лікарняні, на підставі яких було призначено допомогу від Фонду, видані у зв’язку із загальним переліком захворювань і травм, до яких входять гострі респіраторні вірусні інфекції.</w:t>
      </w:r>
    </w:p>
    <w:p w:rsidR="005D3A54" w:rsidRDefault="005D3A54" w:rsidP="005D3A54">
      <w:pPr>
        <w:spacing w:after="240"/>
        <w:ind w:firstLine="851"/>
        <w:jc w:val="both"/>
      </w:pPr>
      <w:r>
        <w:t>Фонд соціального страхування України здійснює усі виплати матеріального забезпечення, зокрема, за лікарняними листками і допомоги по вагітності та пологах, у повному обсязі.</w:t>
      </w:r>
    </w:p>
    <w:p w:rsidR="005D3A54" w:rsidRDefault="005D3A54" w:rsidP="005D3A54">
      <w:pPr>
        <w:ind w:firstLine="851"/>
        <w:jc w:val="both"/>
      </w:pPr>
      <w:r>
        <w:t>Зазначимо, у разі захворювання на COVID-19 усі працюючі отримають від ФССУ допомогу по тимчасовій втраті працездатності у розмірі від 50% до 100% втраченого за час лікування заробітку. Розмір виплати залежить від тривалості страхового стажу.</w:t>
      </w:r>
    </w:p>
    <w:p w:rsidR="005D3A54" w:rsidRDefault="005D3A54" w:rsidP="005D3A54">
      <w:pPr>
        <w:tabs>
          <w:tab w:val="left" w:pos="4678"/>
        </w:tabs>
        <w:spacing w:line="288" w:lineRule="auto"/>
        <w:ind w:left="5103"/>
        <w:rPr>
          <w:b/>
        </w:rPr>
      </w:pPr>
    </w:p>
    <w:p w:rsidR="005D3A54" w:rsidRDefault="005D3A54" w:rsidP="005D3A54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r>
        <w:rPr>
          <w:b/>
        </w:rPr>
        <w:t>Пресслужба виконавчої</w:t>
      </w:r>
      <w:r>
        <w:rPr>
          <w:b/>
          <w:szCs w:val="28"/>
        </w:rPr>
        <w:t xml:space="preserve"> дирекції </w:t>
      </w:r>
      <w:r>
        <w:rPr>
          <w:b/>
          <w:szCs w:val="28"/>
        </w:rPr>
        <w:br/>
        <w:t>Фонду соціального страхування України</w:t>
      </w:r>
    </w:p>
    <w:p w:rsidR="005D3A54" w:rsidRDefault="005D3A54" w:rsidP="005D3A54">
      <w:pPr>
        <w:rPr>
          <w:sz w:val="23"/>
          <w:szCs w:val="23"/>
          <w:lang w:val="uk-UA"/>
        </w:rPr>
      </w:pPr>
    </w:p>
    <w:p w:rsidR="005D3A54" w:rsidRDefault="005D3A54" w:rsidP="005D3A54">
      <w:pPr>
        <w:rPr>
          <w:sz w:val="23"/>
          <w:szCs w:val="23"/>
          <w:lang w:val="uk-UA"/>
        </w:rPr>
      </w:pPr>
    </w:p>
    <w:p w:rsidR="005D3A54" w:rsidRDefault="005D3A54" w:rsidP="005D3A54">
      <w:pPr>
        <w:rPr>
          <w:sz w:val="23"/>
          <w:szCs w:val="23"/>
          <w:lang w:val="uk-UA"/>
        </w:rPr>
      </w:pPr>
    </w:p>
    <w:p w:rsidR="005D3A54" w:rsidRDefault="005D3A54" w:rsidP="005D3A54">
      <w:pPr>
        <w:rPr>
          <w:sz w:val="23"/>
          <w:szCs w:val="23"/>
          <w:lang w:val="uk-UA"/>
        </w:rPr>
      </w:pPr>
    </w:p>
    <w:p w:rsidR="005D3A54" w:rsidRDefault="005D3A54" w:rsidP="005D3A54">
      <w:pPr>
        <w:rPr>
          <w:sz w:val="23"/>
          <w:szCs w:val="23"/>
          <w:lang w:val="uk-UA"/>
        </w:rPr>
      </w:pPr>
    </w:p>
    <w:p w:rsidR="005D3A54" w:rsidRPr="007036E1" w:rsidRDefault="005D3A54" w:rsidP="005D3A54">
      <w:pPr>
        <w:ind w:firstLine="709"/>
        <w:rPr>
          <w:rFonts w:ascii="Verdana" w:hAnsi="Verdana"/>
          <w:b/>
          <w:color w:val="000000"/>
          <w:sz w:val="20"/>
        </w:rPr>
      </w:pPr>
      <w:r w:rsidRPr="007036E1">
        <w:rPr>
          <w:rFonts w:ascii="Verdana" w:hAnsi="Verdana"/>
          <w:b/>
          <w:color w:val="000000"/>
          <w:sz w:val="20"/>
        </w:rPr>
        <w:t>ФОНД ЩОДЕННО ФІНАНСУЄ</w:t>
      </w:r>
    </w:p>
    <w:p w:rsidR="005D3A54" w:rsidRPr="007036E1" w:rsidRDefault="005D3A54" w:rsidP="005D3A54">
      <w:pPr>
        <w:ind w:firstLine="709"/>
        <w:rPr>
          <w:rFonts w:ascii="Verdana" w:hAnsi="Verdana"/>
          <w:b/>
          <w:color w:val="000000"/>
          <w:sz w:val="20"/>
        </w:rPr>
      </w:pPr>
      <w:r w:rsidRPr="007036E1">
        <w:rPr>
          <w:rFonts w:ascii="Verdana" w:hAnsi="Verdana"/>
          <w:b/>
          <w:color w:val="000000"/>
          <w:sz w:val="20"/>
        </w:rPr>
        <w:t>НАДАННЯ МАТЕРІАЛЬНОГО ЗАБЕЗПЕЧЕН</w:t>
      </w:r>
      <w:r w:rsidRPr="007036E1">
        <w:rPr>
          <w:rFonts w:ascii="Verdana" w:hAnsi="Verdana"/>
          <w:b/>
          <w:color w:val="000000"/>
          <w:sz w:val="20"/>
          <w:lang w:val="uk-UA"/>
        </w:rPr>
        <w:t>Н</w:t>
      </w:r>
      <w:r w:rsidRPr="007036E1">
        <w:rPr>
          <w:rFonts w:ascii="Verdana" w:hAnsi="Verdana"/>
          <w:b/>
          <w:color w:val="000000"/>
          <w:sz w:val="20"/>
        </w:rPr>
        <w:t>Я</w:t>
      </w:r>
    </w:p>
    <w:p w:rsidR="005D3A54" w:rsidRPr="007036E1" w:rsidRDefault="005D3A54" w:rsidP="005D3A54">
      <w:pPr>
        <w:ind w:firstLine="709"/>
        <w:jc w:val="both"/>
        <w:rPr>
          <w:rFonts w:ascii="Verdana" w:hAnsi="Verdana"/>
          <w:color w:val="000000"/>
          <w:sz w:val="20"/>
        </w:rPr>
      </w:pPr>
    </w:p>
    <w:p w:rsidR="005D3A54" w:rsidRPr="007036E1" w:rsidRDefault="005D3A54" w:rsidP="005D3A54">
      <w:pPr>
        <w:ind w:firstLine="709"/>
        <w:jc w:val="both"/>
        <w:rPr>
          <w:rFonts w:ascii="Verdana" w:hAnsi="Verdana"/>
          <w:color w:val="000000"/>
          <w:sz w:val="20"/>
        </w:rPr>
      </w:pPr>
      <w:r w:rsidRPr="007036E1">
        <w:rPr>
          <w:rFonts w:ascii="Verdana" w:hAnsi="Verdana"/>
          <w:color w:val="000000"/>
          <w:sz w:val="20"/>
        </w:rPr>
        <w:lastRenderedPageBreak/>
        <w:t>Фінансування допомог та страхових виплат здійснюється Фондом щоденно, по мірі надходжень від сплати роботодавцями єдиного внеску.</w:t>
      </w:r>
    </w:p>
    <w:p w:rsidR="005D3A54" w:rsidRPr="007036E1" w:rsidRDefault="005D3A54" w:rsidP="005D3A54">
      <w:pPr>
        <w:ind w:firstLine="709"/>
        <w:jc w:val="both"/>
        <w:rPr>
          <w:color w:val="000000"/>
        </w:rPr>
      </w:pPr>
      <w:r w:rsidRPr="007036E1">
        <w:rPr>
          <w:color w:val="000000"/>
        </w:rPr>
        <w:t>Станом на 01 травня заборгованість з виплат матеріального забезпечення становила 1228,0 млн грн, а станом на 04 травня – 888,8 млн грн, тобто скоротилася на 339,2 млн грн.</w:t>
      </w:r>
    </w:p>
    <w:p w:rsidR="005D3A54" w:rsidRPr="007036E1" w:rsidRDefault="005D3A54" w:rsidP="005D3A54">
      <w:pPr>
        <w:ind w:firstLine="709"/>
        <w:jc w:val="both"/>
        <w:rPr>
          <w:color w:val="000000"/>
        </w:rPr>
      </w:pPr>
      <w:r w:rsidRPr="007036E1">
        <w:rPr>
          <w:color w:val="000000"/>
        </w:rPr>
        <w:t>Так, 04 травня п.р. ФССУ профінансував надання матеріального забезпечення за заявами-розрахунками, поданими роботодавцями, на загальну суму 339,2 млн грн, зокрема:</w:t>
      </w:r>
    </w:p>
    <w:p w:rsidR="005D3A54" w:rsidRPr="007036E1" w:rsidRDefault="005D3A54" w:rsidP="005D3A54">
      <w:pPr>
        <w:ind w:firstLine="709"/>
        <w:jc w:val="both"/>
        <w:rPr>
          <w:color w:val="000000"/>
        </w:rPr>
      </w:pPr>
      <w:r w:rsidRPr="007036E1">
        <w:rPr>
          <w:color w:val="000000"/>
        </w:rPr>
        <w:t>- на оплату допомог по тимчасовій непрацездатності – 246,7 млн грн;</w:t>
      </w:r>
    </w:p>
    <w:p w:rsidR="005D3A54" w:rsidRPr="007036E1" w:rsidRDefault="005D3A54" w:rsidP="005D3A54">
      <w:pPr>
        <w:ind w:firstLine="709"/>
        <w:jc w:val="both"/>
        <w:rPr>
          <w:color w:val="000000"/>
        </w:rPr>
      </w:pPr>
      <w:r w:rsidRPr="007036E1">
        <w:rPr>
          <w:color w:val="000000"/>
        </w:rPr>
        <w:t>- допомог по вагітності та пологах – 88,5 млн грн;</w:t>
      </w:r>
    </w:p>
    <w:p w:rsidR="005D3A54" w:rsidRPr="007036E1" w:rsidRDefault="005D3A54" w:rsidP="005D3A54">
      <w:pPr>
        <w:ind w:firstLine="709"/>
        <w:jc w:val="both"/>
        <w:rPr>
          <w:color w:val="000000"/>
        </w:rPr>
      </w:pPr>
      <w:r w:rsidRPr="007036E1">
        <w:rPr>
          <w:color w:val="000000"/>
        </w:rPr>
        <w:t>- допомог на поховання – 0,7 млн грн;</w:t>
      </w:r>
    </w:p>
    <w:p w:rsidR="005D3A54" w:rsidRPr="007036E1" w:rsidRDefault="005D3A54" w:rsidP="005D3A54">
      <w:pPr>
        <w:ind w:firstLine="709"/>
        <w:jc w:val="both"/>
        <w:rPr>
          <w:color w:val="000000"/>
        </w:rPr>
      </w:pPr>
      <w:r w:rsidRPr="007036E1">
        <w:rPr>
          <w:color w:val="000000"/>
        </w:rPr>
        <w:t>- допомог по тимчасовій непрацездатності, пов’язаній з виробництвом – 3,3 млн грн.</w:t>
      </w:r>
    </w:p>
    <w:p w:rsidR="005D3A54" w:rsidRDefault="005D3A54" w:rsidP="005D3A54">
      <w:pPr>
        <w:tabs>
          <w:tab w:val="left" w:pos="0"/>
        </w:tabs>
        <w:ind w:firstLine="709"/>
        <w:jc w:val="both"/>
        <w:rPr>
          <w:b/>
        </w:rPr>
      </w:pPr>
      <w:r w:rsidRPr="007036E1">
        <w:rPr>
          <w:color w:val="000000"/>
        </w:rPr>
        <w:t>Наразі ведеться робота з Міністерством соціальної політики України щодо виділення коштів ФССУ з Фонду боротьби з гострою респіраторною хворобою COVID-19, спричиненою коронавірусом SARS-CoV-2, та її наслідками</w:t>
      </w:r>
    </w:p>
    <w:p w:rsidR="005D3A54" w:rsidRDefault="005D3A54" w:rsidP="005D3A54">
      <w:pPr>
        <w:widowControl w:val="0"/>
        <w:tabs>
          <w:tab w:val="left" w:pos="0"/>
        </w:tabs>
        <w:jc w:val="both"/>
        <w:outlineLvl w:val="1"/>
      </w:pPr>
    </w:p>
    <w:p w:rsidR="005D3A54" w:rsidRDefault="005D3A54" w:rsidP="005D3A54">
      <w:pPr>
        <w:widowControl w:val="0"/>
        <w:tabs>
          <w:tab w:val="left" w:pos="0"/>
        </w:tabs>
        <w:jc w:val="both"/>
        <w:outlineLvl w:val="1"/>
        <w:rPr>
          <w:bCs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Прес-служба </w:t>
      </w:r>
      <w:r>
        <w:rPr>
          <w:bCs/>
          <w:iCs/>
        </w:rPr>
        <w:t xml:space="preserve"> виконавчої дирекції</w:t>
      </w:r>
    </w:p>
    <w:p w:rsidR="005D3A54" w:rsidRDefault="005D3A54" w:rsidP="005D3A54">
      <w:pPr>
        <w:widowControl w:val="0"/>
        <w:tabs>
          <w:tab w:val="left" w:pos="0"/>
        </w:tabs>
        <w:jc w:val="both"/>
        <w:outlineLvl w:val="1"/>
        <w:rPr>
          <w:bCs/>
          <w:iCs/>
        </w:rPr>
      </w:pPr>
      <w:r>
        <w:rPr>
          <w:bCs/>
          <w:iCs/>
        </w:rPr>
        <w:t xml:space="preserve"> </w:t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  <w:t>Фонду соціального страхування України</w:t>
      </w:r>
    </w:p>
    <w:p w:rsidR="005D3A54" w:rsidRDefault="005D3A54" w:rsidP="005D3A54">
      <w:pPr>
        <w:ind w:firstLine="709"/>
        <w:rPr>
          <w:b/>
          <w:lang w:val="uk-UA"/>
        </w:rPr>
      </w:pPr>
    </w:p>
    <w:p w:rsidR="005D3A54" w:rsidRDefault="005D3A54" w:rsidP="005D3A54">
      <w:pPr>
        <w:ind w:firstLine="709"/>
        <w:rPr>
          <w:b/>
          <w:lang w:val="uk-UA"/>
        </w:rPr>
      </w:pPr>
    </w:p>
    <w:p w:rsidR="005D3A54" w:rsidRDefault="005D3A54" w:rsidP="005D3A54">
      <w:pPr>
        <w:ind w:firstLine="709"/>
        <w:rPr>
          <w:b/>
          <w:lang w:val="uk-UA"/>
        </w:rPr>
      </w:pPr>
    </w:p>
    <w:p w:rsidR="005D3A54" w:rsidRDefault="005D3A54" w:rsidP="005D3A54">
      <w:pPr>
        <w:ind w:firstLine="709"/>
        <w:rPr>
          <w:b/>
          <w:lang w:val="uk-UA"/>
        </w:rPr>
      </w:pPr>
      <w:r>
        <w:rPr>
          <w:b/>
          <w:lang w:val="uk-UA"/>
        </w:rPr>
        <w:t>Роз’яснення щодо етапів фінансування допомог від Фонду</w:t>
      </w:r>
    </w:p>
    <w:p w:rsidR="005D3A54" w:rsidRDefault="005D3A54" w:rsidP="005D3A54">
      <w:pPr>
        <w:spacing w:before="120"/>
        <w:ind w:firstLine="709"/>
        <w:jc w:val="both"/>
        <w:rPr>
          <w:lang w:val="uk-UA"/>
        </w:rPr>
      </w:pPr>
      <w:r>
        <w:rPr>
          <w:lang w:val="uk-UA"/>
        </w:rPr>
        <w:t>Фонд соціального страхування України опікується понад 12 мільйонами працюючих українців, кожен з яких у разі хвороби або травми має право на виплати за лікарняними листками.</w:t>
      </w:r>
    </w:p>
    <w:p w:rsidR="005D3A54" w:rsidRDefault="005D3A54" w:rsidP="005D3A54">
      <w:pPr>
        <w:spacing w:before="60"/>
        <w:ind w:firstLine="709"/>
        <w:jc w:val="both"/>
        <w:rPr>
          <w:b/>
        </w:rPr>
      </w:pPr>
      <w:r>
        <w:rPr>
          <w:b/>
        </w:rPr>
        <w:t>Як дізнатись, коли Фонд профінансує допомогу по тимчасовій непрацездатності?</w:t>
      </w:r>
    </w:p>
    <w:p w:rsidR="005D3A54" w:rsidRDefault="005D3A54" w:rsidP="005D3A54">
      <w:pPr>
        <w:spacing w:before="60"/>
        <w:ind w:firstLine="709"/>
        <w:jc w:val="both"/>
      </w:pPr>
      <w:r>
        <w:t>● Допомога по тимчасовій непрацездатності – це оплата за лікарняними листками, яка повністю або частково компенсує працюючим втрачений заробіток за час лікування.</w:t>
      </w:r>
    </w:p>
    <w:p w:rsidR="005D3A54" w:rsidRDefault="005D3A54" w:rsidP="005D3A54">
      <w:pPr>
        <w:spacing w:before="60"/>
        <w:ind w:firstLine="709"/>
        <w:jc w:val="both"/>
      </w:pPr>
      <w:r>
        <w:t>● Її розмір прямо залежить від тривалості страхового стажу та складає від 50% середнього доходу (якщо стаж до 3-х років) і до 100% (якщо стаж – понад 8 років).</w:t>
      </w:r>
    </w:p>
    <w:p w:rsidR="005D3A54" w:rsidRDefault="005D3A54" w:rsidP="005D3A54">
      <w:pPr>
        <w:spacing w:before="60"/>
        <w:ind w:firstLine="709"/>
        <w:jc w:val="both"/>
      </w:pPr>
      <w:r>
        <w:t>● Аби отримати виплату, необхідно передати листок непрацездатності своєму роботодавцю – зробити це потрібно упродовж не більш ніж 12 місяців з дня відновлення працездатності.</w:t>
      </w:r>
    </w:p>
    <w:p w:rsidR="005D3A54" w:rsidRDefault="005D3A54" w:rsidP="005D3A54">
      <w:pPr>
        <w:spacing w:before="60"/>
        <w:ind w:firstLine="709"/>
        <w:jc w:val="both"/>
      </w:pPr>
      <w:r>
        <w:t>● На підставі лікарняного листка комісія (уповноважений) із соціального страхування підприємства приймає рішення щодо призначення допомоги. Відповідно до закону, таке рішення має бути прийнято упродовж 10 календарних днів з моменту подачі вами документів роботодавцю.</w:t>
      </w:r>
    </w:p>
    <w:p w:rsidR="005D3A54" w:rsidRDefault="005D3A54" w:rsidP="005D3A54">
      <w:pPr>
        <w:spacing w:before="60"/>
        <w:ind w:firstLine="709"/>
        <w:jc w:val="both"/>
      </w:pPr>
      <w:r>
        <w:t>● Згідно з рішенням комісії роботодавець розраховує суму допомоги, після чого оформлює та передає відповідну заяву-розрахунок на фінансування до Фонду соціального страхування України. Це має бути зроблено не пізніше 5 робочих днів після прийняття рішення комісією.</w:t>
      </w:r>
    </w:p>
    <w:p w:rsidR="005D3A54" w:rsidRDefault="005D3A54" w:rsidP="005D3A54">
      <w:pPr>
        <w:spacing w:before="60"/>
        <w:ind w:firstLine="709"/>
        <w:jc w:val="both"/>
      </w:pPr>
      <w:r>
        <w:t xml:space="preserve">● Саме від дати подачі до Фонду заяви-розрахунку залежить час виплати допомоги по тимчасовій непрацездатності. Дізнатись її можна на своєму підприємстві, або в робочому органі ФССУ за телефонами: </w:t>
      </w:r>
      <w:hyperlink r:id="rId5" w:history="1">
        <w:r>
          <w:rPr>
            <w:rStyle w:val="a3"/>
          </w:rPr>
          <w:t>http://www.fssu.gov.ua/fse/control/uk/authorityInfo/map</w:t>
        </w:r>
      </w:hyperlink>
      <w:r>
        <w:t xml:space="preserve">, чи номерами гарячих ліній: </w:t>
      </w:r>
      <w:hyperlink r:id="rId6" w:history="1">
        <w:r>
          <w:rPr>
            <w:rStyle w:val="a3"/>
          </w:rPr>
          <w:t>http://www.fssu.gov.ua/fse/control/main/uk/publish/article/968493;jsessionid=8104BFFEF2CCDC6334421AEC5C98DFB5</w:t>
        </w:r>
      </w:hyperlink>
    </w:p>
    <w:p w:rsidR="005D3A54" w:rsidRDefault="005D3A54" w:rsidP="005D3A54">
      <w:pPr>
        <w:spacing w:before="60"/>
        <w:ind w:firstLine="709"/>
        <w:jc w:val="both"/>
      </w:pPr>
      <w:r>
        <w:t>● Зазвичай строк виплати складає не більше 10 робочих днів з моменту прийняття Фондом заяви-розрахунку.</w:t>
      </w:r>
    </w:p>
    <w:p w:rsidR="005D3A54" w:rsidRDefault="005D3A54" w:rsidP="005D3A54">
      <w:pPr>
        <w:spacing w:before="60"/>
        <w:ind w:firstLine="709"/>
        <w:jc w:val="both"/>
      </w:pPr>
      <w:r>
        <w:t>● Однак, сьогодні через недоотримання частки ЄСВ від плану строк фінансування складає близько 15 робочих днів, тобто затримка у виплатах становить 5 робочих днів. Усі вони здійснюються у повному обсязі.</w:t>
      </w:r>
    </w:p>
    <w:p w:rsidR="005D3A54" w:rsidRDefault="005D3A54" w:rsidP="005D3A54">
      <w:pPr>
        <w:spacing w:before="60"/>
        <w:ind w:firstLine="709"/>
        <w:jc w:val="both"/>
      </w:pPr>
      <w:r>
        <w:t>● Тривалість такої затримки коливається, адже залежить від суми щоденних надходжень до бюджету Фонду – по мірі сплати ЄСВ роботодавцями, кошти одразу направляються Фондом на фінансування матеріального забезпечення і страхових виплат.</w:t>
      </w:r>
    </w:p>
    <w:p w:rsidR="005D3A54" w:rsidRDefault="005D3A54" w:rsidP="005D3A54">
      <w:pPr>
        <w:spacing w:before="60"/>
        <w:ind w:firstLine="709"/>
        <w:jc w:val="both"/>
      </w:pPr>
      <w:r>
        <w:lastRenderedPageBreak/>
        <w:t xml:space="preserve">● Дізнавшись дату подачі заяви-розрахунку, ви можете слідкувати за станом виплат онлайн на телеграм-каналі ФССУ: </w:t>
      </w:r>
      <w:r>
        <w:rPr>
          <w:color w:val="0000FF"/>
          <w:u w:val="single"/>
        </w:rPr>
        <w:t>t.me/socialfund</w:t>
      </w:r>
      <w:r>
        <w:t>, де в оперативному режимі оновлюється інформація щодо сум і дат, за які Фондом здійснено фінансування.</w:t>
      </w:r>
    </w:p>
    <w:p w:rsidR="005D3A54" w:rsidRDefault="005D3A54" w:rsidP="005D3A54">
      <w:pPr>
        <w:spacing w:before="60"/>
        <w:ind w:firstLine="709"/>
        <w:jc w:val="both"/>
      </w:pPr>
      <w:r>
        <w:t>● Після того, як Фондом буде профінансовано дату, у яку подано вашу заяву-розрахунок, кошти надійдуть на рахунок роботодавця.</w:t>
      </w:r>
    </w:p>
    <w:p w:rsidR="005D3A54" w:rsidRDefault="005D3A54" w:rsidP="005D3A54">
      <w:pPr>
        <w:spacing w:before="60"/>
        <w:ind w:firstLine="709"/>
        <w:jc w:val="both"/>
      </w:pPr>
      <w:r>
        <w:t>● Роботодавець здійснює виплату допомоги від Фонду своїм працівникам у найближчий після дня призначення допомоги строк, установлений для виплати заробітної плати. Водночас, закон не забороняє здійснювати такі виплати раніше, одразу після надходження коштів від Фонду.</w:t>
      </w:r>
    </w:p>
    <w:p w:rsidR="005D3A54" w:rsidRDefault="005D3A54" w:rsidP="005D3A54">
      <w:pPr>
        <w:tabs>
          <w:tab w:val="left" w:pos="4678"/>
        </w:tabs>
        <w:spacing w:before="60" w:line="288" w:lineRule="auto"/>
        <w:ind w:left="5103"/>
        <w:rPr>
          <w:b/>
          <w:szCs w:val="28"/>
        </w:rPr>
      </w:pPr>
      <w:r>
        <w:rPr>
          <w:b/>
        </w:rPr>
        <w:t>Пресслужба виконавчої</w:t>
      </w:r>
      <w:r>
        <w:rPr>
          <w:b/>
          <w:szCs w:val="28"/>
        </w:rPr>
        <w:t xml:space="preserve"> дирекції </w:t>
      </w:r>
      <w:r>
        <w:rPr>
          <w:b/>
          <w:szCs w:val="28"/>
        </w:rPr>
        <w:br/>
        <w:t>Фонду соціального страхування України</w:t>
      </w:r>
    </w:p>
    <w:p w:rsidR="005D3A54" w:rsidRPr="00D15F9A" w:rsidRDefault="005D3A54" w:rsidP="005D3A54">
      <w:pPr>
        <w:jc w:val="both"/>
        <w:rPr>
          <w:b/>
          <w:i/>
        </w:rPr>
      </w:pPr>
    </w:p>
    <w:p w:rsidR="0096222D" w:rsidRDefault="0096222D"/>
    <w:sectPr w:rsidR="0096222D" w:rsidSect="005D3A54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compat/>
  <w:rsids>
    <w:rsidRoot w:val="005D3A54"/>
    <w:rsid w:val="005D3A54"/>
    <w:rsid w:val="0096222D"/>
    <w:rsid w:val="00DA1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A54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3A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ssu.gov.ua/fse/control/main/uk/publish/article/968493;jsessionid=8104BFFEF2CCDC6334421AEC5C98DFB5" TargetMode="External"/><Relationship Id="rId5" Type="http://schemas.openxmlformats.org/officeDocument/2006/relationships/hyperlink" Target="http://www.fssu.gov.ua/fse/control/uk/authorityInfo/map" TargetMode="External"/><Relationship Id="rId4" Type="http://schemas.openxmlformats.org/officeDocument/2006/relationships/hyperlink" Target="http://www.fssu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1313</Words>
  <Characters>7486</Characters>
  <Application>Microsoft Office Word</Application>
  <DocSecurity>0</DocSecurity>
  <Lines>62</Lines>
  <Paragraphs>17</Paragraphs>
  <ScaleCrop>false</ScaleCrop>
  <Company/>
  <LinksUpToDate>false</LinksUpToDate>
  <CharactersWithSpaces>8782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2020-05-07T11:40:00Z</dcterms:created>
  <dcterms:modified xsi:type="dcterms:W3CDTF">2020-05-07T11:41:00Z</dcterms:modified>
</cp:coreProperties>
</file>