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995C91" w:rsidTr="00407E9B">
        <w:trPr>
          <w:tblCellSpacing w:w="0" w:type="dxa"/>
        </w:trPr>
        <w:tc>
          <w:tcPr>
            <w:tcW w:w="9638" w:type="dxa"/>
            <w:vAlign w:val="center"/>
            <w:hideMark/>
          </w:tcPr>
          <w:p w:rsidR="00995C91" w:rsidRDefault="00995C91" w:rsidP="00407E9B">
            <w:pPr>
              <w:rPr>
                <w:rStyle w:val="a3"/>
                <w:b/>
              </w:rPr>
            </w:pPr>
            <w:proofErr w:type="spellStart"/>
            <w:r>
              <w:rPr>
                <w:rStyle w:val="a3"/>
                <w:b/>
              </w:rPr>
              <w:t>Введення</w:t>
            </w:r>
            <w:proofErr w:type="spellEnd"/>
            <w:r>
              <w:rPr>
                <w:rStyle w:val="a3"/>
                <w:b/>
              </w:rPr>
              <w:t xml:space="preserve"> </w:t>
            </w:r>
            <w:proofErr w:type="spellStart"/>
            <w:r>
              <w:rPr>
                <w:rStyle w:val="a3"/>
                <w:b/>
              </w:rPr>
              <w:t>воєнного</w:t>
            </w:r>
            <w:proofErr w:type="spellEnd"/>
            <w:r>
              <w:rPr>
                <w:rStyle w:val="a3"/>
                <w:b/>
              </w:rPr>
              <w:t xml:space="preserve"> стану не </w:t>
            </w:r>
            <w:proofErr w:type="spellStart"/>
            <w:r>
              <w:rPr>
                <w:rStyle w:val="a3"/>
                <w:b/>
              </w:rPr>
              <w:t>вплине</w:t>
            </w:r>
            <w:proofErr w:type="spellEnd"/>
            <w:r>
              <w:rPr>
                <w:rStyle w:val="a3"/>
                <w:b/>
              </w:rPr>
              <w:t xml:space="preserve"> на </w:t>
            </w:r>
            <w:proofErr w:type="spellStart"/>
            <w:r>
              <w:rPr>
                <w:rStyle w:val="a3"/>
                <w:b/>
              </w:rPr>
              <w:t>здійснення</w:t>
            </w:r>
            <w:proofErr w:type="spellEnd"/>
            <w:r>
              <w:rPr>
                <w:rStyle w:val="a3"/>
                <w:b/>
              </w:rPr>
              <w:t xml:space="preserve"> Фондом </w:t>
            </w:r>
            <w:proofErr w:type="spellStart"/>
            <w:proofErr w:type="gramStart"/>
            <w:r>
              <w:rPr>
                <w:rStyle w:val="a3"/>
                <w:b/>
              </w:rPr>
              <w:t>соц</w:t>
            </w:r>
            <w:proofErr w:type="gramEnd"/>
            <w:r>
              <w:rPr>
                <w:rStyle w:val="a3"/>
                <w:b/>
              </w:rPr>
              <w:t>іального</w:t>
            </w:r>
            <w:proofErr w:type="spellEnd"/>
            <w:r>
              <w:rPr>
                <w:rStyle w:val="a3"/>
                <w:b/>
              </w:rPr>
              <w:t xml:space="preserve"> </w:t>
            </w:r>
            <w:proofErr w:type="spellStart"/>
            <w:r>
              <w:rPr>
                <w:rStyle w:val="a3"/>
                <w:b/>
              </w:rPr>
              <w:t>страхування</w:t>
            </w:r>
            <w:proofErr w:type="spellEnd"/>
            <w:r>
              <w:rPr>
                <w:rStyle w:val="a3"/>
                <w:b/>
              </w:rPr>
              <w:t xml:space="preserve"> </w:t>
            </w:r>
            <w:proofErr w:type="spellStart"/>
            <w:r>
              <w:rPr>
                <w:rStyle w:val="a3"/>
                <w:b/>
              </w:rPr>
              <w:t>України</w:t>
            </w:r>
            <w:proofErr w:type="spellEnd"/>
            <w:r>
              <w:rPr>
                <w:rStyle w:val="a3"/>
                <w:b/>
              </w:rPr>
              <w:t xml:space="preserve"> </w:t>
            </w:r>
            <w:proofErr w:type="spellStart"/>
            <w:r>
              <w:rPr>
                <w:rStyle w:val="a3"/>
                <w:b/>
              </w:rPr>
              <w:t>страхових</w:t>
            </w:r>
            <w:proofErr w:type="spellEnd"/>
            <w:r>
              <w:rPr>
                <w:rStyle w:val="a3"/>
                <w:b/>
              </w:rPr>
              <w:t xml:space="preserve"> </w:t>
            </w:r>
            <w:proofErr w:type="spellStart"/>
            <w:r>
              <w:rPr>
                <w:rStyle w:val="a3"/>
                <w:b/>
              </w:rPr>
              <w:t>виплат</w:t>
            </w:r>
            <w:proofErr w:type="spellEnd"/>
            <w:r>
              <w:rPr>
                <w:rStyle w:val="a3"/>
                <w:b/>
              </w:rPr>
              <w:t xml:space="preserve"> </w:t>
            </w:r>
            <w:proofErr w:type="spellStart"/>
            <w:r>
              <w:rPr>
                <w:rStyle w:val="a3"/>
                <w:b/>
              </w:rPr>
              <w:t>і</w:t>
            </w:r>
            <w:proofErr w:type="spellEnd"/>
            <w:r>
              <w:rPr>
                <w:rStyle w:val="a3"/>
                <w:b/>
              </w:rPr>
              <w:t xml:space="preserve"> </w:t>
            </w:r>
            <w:proofErr w:type="spellStart"/>
            <w:r>
              <w:rPr>
                <w:rStyle w:val="a3"/>
                <w:b/>
              </w:rPr>
              <w:t>матеріального</w:t>
            </w:r>
            <w:proofErr w:type="spellEnd"/>
            <w:r>
              <w:rPr>
                <w:rStyle w:val="a3"/>
                <w:b/>
              </w:rPr>
              <w:t xml:space="preserve"> </w:t>
            </w:r>
            <w:proofErr w:type="spellStart"/>
            <w:r>
              <w:rPr>
                <w:rStyle w:val="a3"/>
                <w:b/>
              </w:rPr>
              <w:t>забезпечення</w:t>
            </w:r>
            <w:proofErr w:type="spellEnd"/>
          </w:p>
        </w:tc>
      </w:tr>
      <w:tr w:rsidR="00995C91" w:rsidTr="00407E9B">
        <w:trPr>
          <w:tblCellSpacing w:w="0" w:type="dxa"/>
        </w:trPr>
        <w:tc>
          <w:tcPr>
            <w:tcW w:w="0" w:type="auto"/>
            <w:tcMar>
              <w:top w:w="7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5C91" w:rsidRDefault="00995C91" w:rsidP="00407E9B">
            <w:pPr>
              <w:jc w:val="left"/>
              <w:rPr>
                <w:rFonts w:ascii="Arial" w:hAnsi="Arial" w:cs="Arial"/>
                <w:color w:val="97999C"/>
                <w:sz w:val="18"/>
                <w:szCs w:val="18"/>
              </w:rPr>
            </w:pPr>
            <w:r>
              <w:rPr>
                <w:rFonts w:ascii="Arial" w:hAnsi="Arial" w:cs="Arial"/>
                <w:color w:val="97999C"/>
                <w:sz w:val="18"/>
                <w:szCs w:val="18"/>
              </w:rPr>
              <w:t xml:space="preserve">27.11.2018 </w:t>
            </w:r>
          </w:p>
        </w:tc>
      </w:tr>
      <w:tr w:rsidR="00995C91" w:rsidTr="00407E9B">
        <w:trPr>
          <w:tblCellSpacing w:w="0" w:type="dxa"/>
        </w:trPr>
        <w:tc>
          <w:tcPr>
            <w:tcW w:w="0" w:type="auto"/>
            <w:vAlign w:val="center"/>
          </w:tcPr>
          <w:p w:rsidR="00995C91" w:rsidRPr="00510B8B" w:rsidRDefault="00995C91" w:rsidP="00407E9B">
            <w:pPr>
              <w:spacing w:after="240" w:line="225" w:lineRule="atLeast"/>
              <w:ind w:firstLine="851"/>
              <w:jc w:val="both"/>
              <w:rPr>
                <w:color w:val="000000"/>
              </w:rPr>
            </w:pPr>
            <w:proofErr w:type="spellStart"/>
            <w:r w:rsidRPr="00510B8B">
              <w:rPr>
                <w:color w:val="000000"/>
              </w:rPr>
              <w:t>Усі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spellStart"/>
            <w:r w:rsidRPr="00510B8B">
              <w:rPr>
                <w:color w:val="000000"/>
              </w:rPr>
              <w:t>види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spellStart"/>
            <w:r w:rsidRPr="00510B8B">
              <w:rPr>
                <w:color w:val="000000"/>
              </w:rPr>
              <w:t>матеріального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spellStart"/>
            <w:r w:rsidRPr="00510B8B">
              <w:rPr>
                <w:color w:val="000000"/>
              </w:rPr>
              <w:t>забезпечення</w:t>
            </w:r>
            <w:proofErr w:type="spellEnd"/>
            <w:r w:rsidRPr="00510B8B">
              <w:rPr>
                <w:color w:val="000000"/>
              </w:rPr>
              <w:t xml:space="preserve">, </w:t>
            </w:r>
            <w:proofErr w:type="spellStart"/>
            <w:r w:rsidRPr="00510B8B">
              <w:rPr>
                <w:color w:val="000000"/>
              </w:rPr>
              <w:t>страхових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spellStart"/>
            <w:r w:rsidRPr="00510B8B">
              <w:rPr>
                <w:color w:val="000000"/>
              </w:rPr>
              <w:t>виплат</w:t>
            </w:r>
            <w:proofErr w:type="spellEnd"/>
            <w:r w:rsidRPr="00510B8B">
              <w:rPr>
                <w:color w:val="000000"/>
              </w:rPr>
              <w:t xml:space="preserve">, </w:t>
            </w:r>
            <w:proofErr w:type="spellStart"/>
            <w:r w:rsidRPr="00510B8B">
              <w:rPr>
                <w:color w:val="000000"/>
              </w:rPr>
              <w:t>медичних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spellStart"/>
            <w:r w:rsidRPr="00510B8B">
              <w:rPr>
                <w:color w:val="000000"/>
              </w:rPr>
              <w:t>і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spellStart"/>
            <w:proofErr w:type="gramStart"/>
            <w:r w:rsidRPr="00510B8B">
              <w:rPr>
                <w:color w:val="000000"/>
              </w:rPr>
              <w:t>соц</w:t>
            </w:r>
            <w:proofErr w:type="gramEnd"/>
            <w:r w:rsidRPr="00510B8B">
              <w:rPr>
                <w:color w:val="000000"/>
              </w:rPr>
              <w:t>іальних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spellStart"/>
            <w:r w:rsidRPr="00510B8B">
              <w:rPr>
                <w:color w:val="000000"/>
              </w:rPr>
              <w:t>послуг</w:t>
            </w:r>
            <w:proofErr w:type="spellEnd"/>
            <w:r w:rsidRPr="00510B8B">
              <w:rPr>
                <w:color w:val="000000"/>
              </w:rPr>
              <w:t xml:space="preserve">, </w:t>
            </w:r>
            <w:proofErr w:type="spellStart"/>
            <w:r w:rsidRPr="00510B8B">
              <w:rPr>
                <w:color w:val="000000"/>
              </w:rPr>
              <w:t>що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spellStart"/>
            <w:r w:rsidRPr="00510B8B">
              <w:rPr>
                <w:color w:val="000000"/>
              </w:rPr>
              <w:t>фінансуються</w:t>
            </w:r>
            <w:proofErr w:type="spellEnd"/>
            <w:r w:rsidRPr="00510B8B">
              <w:rPr>
                <w:color w:val="000000"/>
              </w:rPr>
              <w:t xml:space="preserve"> Фондом </w:t>
            </w:r>
            <w:proofErr w:type="spellStart"/>
            <w:r w:rsidRPr="00510B8B">
              <w:rPr>
                <w:color w:val="000000"/>
              </w:rPr>
              <w:t>соціального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spellStart"/>
            <w:r w:rsidRPr="00510B8B">
              <w:rPr>
                <w:color w:val="000000"/>
              </w:rPr>
              <w:t>страхування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spellStart"/>
            <w:r w:rsidRPr="00510B8B">
              <w:rPr>
                <w:color w:val="000000"/>
              </w:rPr>
              <w:t>України</w:t>
            </w:r>
            <w:proofErr w:type="spellEnd"/>
            <w:r w:rsidRPr="00510B8B">
              <w:rPr>
                <w:color w:val="000000"/>
              </w:rPr>
              <w:t xml:space="preserve">, в </w:t>
            </w:r>
            <w:proofErr w:type="spellStart"/>
            <w:r w:rsidRPr="00510B8B">
              <w:rPr>
                <w:color w:val="000000"/>
              </w:rPr>
              <w:t>умовах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spellStart"/>
            <w:r w:rsidRPr="00510B8B">
              <w:rPr>
                <w:color w:val="000000"/>
              </w:rPr>
              <w:t>воєнного</w:t>
            </w:r>
            <w:proofErr w:type="spellEnd"/>
            <w:r w:rsidRPr="00510B8B">
              <w:rPr>
                <w:color w:val="000000"/>
              </w:rPr>
              <w:t xml:space="preserve"> стану </w:t>
            </w:r>
            <w:proofErr w:type="spellStart"/>
            <w:r w:rsidRPr="00510B8B">
              <w:rPr>
                <w:color w:val="000000"/>
              </w:rPr>
              <w:t>будуть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spellStart"/>
            <w:r w:rsidRPr="00510B8B">
              <w:rPr>
                <w:color w:val="000000"/>
              </w:rPr>
              <w:t>надаватись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spellStart"/>
            <w:r w:rsidRPr="00510B8B">
              <w:rPr>
                <w:color w:val="000000"/>
              </w:rPr>
              <w:t>безперебійно</w:t>
            </w:r>
            <w:proofErr w:type="spellEnd"/>
            <w:r w:rsidRPr="00510B8B">
              <w:rPr>
                <w:color w:val="000000"/>
              </w:rPr>
              <w:t xml:space="preserve"> та в </w:t>
            </w:r>
            <w:proofErr w:type="spellStart"/>
            <w:r w:rsidRPr="00510B8B">
              <w:rPr>
                <w:color w:val="000000"/>
              </w:rPr>
              <w:t>повному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spellStart"/>
            <w:r w:rsidRPr="00510B8B">
              <w:rPr>
                <w:color w:val="000000"/>
              </w:rPr>
              <w:t>обсязі</w:t>
            </w:r>
            <w:proofErr w:type="spellEnd"/>
            <w:r w:rsidRPr="00510B8B">
              <w:rPr>
                <w:color w:val="000000"/>
              </w:rPr>
              <w:t xml:space="preserve">. </w:t>
            </w:r>
          </w:p>
          <w:p w:rsidR="00995C91" w:rsidRPr="00510B8B" w:rsidRDefault="00995C91" w:rsidP="00407E9B">
            <w:pPr>
              <w:spacing w:line="225" w:lineRule="atLeast"/>
              <w:ind w:firstLine="851"/>
              <w:jc w:val="both"/>
              <w:rPr>
                <w:color w:val="000000"/>
              </w:rPr>
            </w:pPr>
            <w:r w:rsidRPr="00510B8B">
              <w:rPr>
                <w:color w:val="000000"/>
              </w:rPr>
              <w:t xml:space="preserve">За </w:t>
            </w:r>
            <w:proofErr w:type="spellStart"/>
            <w:r w:rsidRPr="00510B8B">
              <w:rPr>
                <w:color w:val="000000"/>
              </w:rPr>
              <w:t>рахунок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spellStart"/>
            <w:r w:rsidRPr="00510B8B">
              <w:rPr>
                <w:color w:val="000000"/>
              </w:rPr>
              <w:t>кошті</w:t>
            </w:r>
            <w:proofErr w:type="gramStart"/>
            <w:r w:rsidRPr="00510B8B">
              <w:rPr>
                <w:color w:val="000000"/>
              </w:rPr>
              <w:t>в</w:t>
            </w:r>
            <w:proofErr w:type="spellEnd"/>
            <w:proofErr w:type="gramEnd"/>
            <w:r w:rsidRPr="00510B8B">
              <w:rPr>
                <w:color w:val="000000"/>
              </w:rPr>
              <w:t xml:space="preserve"> Фонду </w:t>
            </w:r>
            <w:proofErr w:type="spellStart"/>
            <w:r w:rsidRPr="00510B8B">
              <w:rPr>
                <w:color w:val="000000"/>
              </w:rPr>
              <w:t>здійснюється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spellStart"/>
            <w:r w:rsidRPr="00510B8B">
              <w:rPr>
                <w:color w:val="000000"/>
              </w:rPr>
              <w:t>надання</w:t>
            </w:r>
            <w:proofErr w:type="spellEnd"/>
            <w:r w:rsidRPr="00510B8B">
              <w:rPr>
                <w:color w:val="000000"/>
              </w:rPr>
              <w:t>:</w:t>
            </w:r>
          </w:p>
          <w:p w:rsidR="00995C91" w:rsidRPr="00510B8B" w:rsidRDefault="00995C91" w:rsidP="00407E9B">
            <w:pPr>
              <w:spacing w:line="225" w:lineRule="atLeast"/>
              <w:ind w:firstLine="851"/>
              <w:jc w:val="both"/>
              <w:rPr>
                <w:color w:val="000000"/>
              </w:rPr>
            </w:pPr>
          </w:p>
          <w:p w:rsidR="00995C91" w:rsidRPr="00510B8B" w:rsidRDefault="00995C91" w:rsidP="00407E9B">
            <w:pPr>
              <w:spacing w:line="225" w:lineRule="atLeast"/>
              <w:ind w:firstLine="851"/>
              <w:jc w:val="both"/>
              <w:rPr>
                <w:color w:val="000000"/>
              </w:rPr>
            </w:pPr>
            <w:r w:rsidRPr="00510B8B">
              <w:rPr>
                <w:color w:val="000000"/>
              </w:rPr>
              <w:t xml:space="preserve">– </w:t>
            </w:r>
            <w:proofErr w:type="spellStart"/>
            <w:r w:rsidRPr="00510B8B">
              <w:rPr>
                <w:color w:val="000000"/>
              </w:rPr>
              <w:t>допомоги</w:t>
            </w:r>
            <w:proofErr w:type="spellEnd"/>
            <w:r w:rsidRPr="00510B8B">
              <w:rPr>
                <w:color w:val="000000"/>
              </w:rPr>
              <w:t xml:space="preserve"> по </w:t>
            </w:r>
            <w:proofErr w:type="spellStart"/>
            <w:r w:rsidRPr="00510B8B">
              <w:rPr>
                <w:color w:val="000000"/>
              </w:rPr>
              <w:t>тимчасовій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spellStart"/>
            <w:r w:rsidRPr="00510B8B">
              <w:rPr>
                <w:color w:val="000000"/>
              </w:rPr>
              <w:t>втраті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spellStart"/>
            <w:r w:rsidRPr="00510B8B">
              <w:rPr>
                <w:color w:val="000000"/>
              </w:rPr>
              <w:t>працездатності</w:t>
            </w:r>
            <w:proofErr w:type="spellEnd"/>
            <w:r w:rsidRPr="00510B8B">
              <w:rPr>
                <w:color w:val="000000"/>
              </w:rPr>
              <w:t xml:space="preserve"> (оплата за </w:t>
            </w:r>
            <w:proofErr w:type="spellStart"/>
            <w:proofErr w:type="gramStart"/>
            <w:r w:rsidRPr="00510B8B">
              <w:rPr>
                <w:color w:val="000000"/>
              </w:rPr>
              <w:t>л</w:t>
            </w:r>
            <w:proofErr w:type="gramEnd"/>
            <w:r w:rsidRPr="00510B8B">
              <w:rPr>
                <w:color w:val="000000"/>
              </w:rPr>
              <w:t>ікарняними</w:t>
            </w:r>
            <w:proofErr w:type="spellEnd"/>
            <w:r w:rsidRPr="00510B8B">
              <w:rPr>
                <w:color w:val="000000"/>
              </w:rPr>
              <w:t xml:space="preserve"> листками);</w:t>
            </w:r>
          </w:p>
          <w:p w:rsidR="00995C91" w:rsidRPr="00510B8B" w:rsidRDefault="00995C91" w:rsidP="00407E9B">
            <w:pPr>
              <w:spacing w:line="225" w:lineRule="atLeast"/>
              <w:ind w:firstLine="851"/>
              <w:jc w:val="both"/>
              <w:rPr>
                <w:color w:val="000000"/>
              </w:rPr>
            </w:pPr>
            <w:r w:rsidRPr="00510B8B">
              <w:rPr>
                <w:color w:val="000000"/>
              </w:rPr>
              <w:t xml:space="preserve">– </w:t>
            </w:r>
            <w:proofErr w:type="spellStart"/>
            <w:r w:rsidRPr="00510B8B">
              <w:rPr>
                <w:color w:val="000000"/>
              </w:rPr>
              <w:t>допомоги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gramStart"/>
            <w:r w:rsidRPr="00510B8B">
              <w:rPr>
                <w:color w:val="000000"/>
              </w:rPr>
              <w:t>по</w:t>
            </w:r>
            <w:proofErr w:type="gramEnd"/>
            <w:r w:rsidRPr="00510B8B">
              <w:rPr>
                <w:color w:val="000000"/>
              </w:rPr>
              <w:t xml:space="preserve"> </w:t>
            </w:r>
            <w:proofErr w:type="spellStart"/>
            <w:r w:rsidRPr="00510B8B">
              <w:rPr>
                <w:color w:val="000000"/>
              </w:rPr>
              <w:t>вагітності</w:t>
            </w:r>
            <w:proofErr w:type="spellEnd"/>
            <w:r w:rsidRPr="00510B8B">
              <w:rPr>
                <w:color w:val="000000"/>
              </w:rPr>
              <w:t xml:space="preserve"> та пологах;</w:t>
            </w:r>
          </w:p>
          <w:p w:rsidR="00995C91" w:rsidRPr="00510B8B" w:rsidRDefault="00995C91" w:rsidP="00407E9B">
            <w:pPr>
              <w:spacing w:line="225" w:lineRule="atLeast"/>
              <w:ind w:firstLine="851"/>
              <w:jc w:val="both"/>
              <w:rPr>
                <w:color w:val="000000"/>
              </w:rPr>
            </w:pPr>
            <w:r w:rsidRPr="00510B8B">
              <w:rPr>
                <w:color w:val="000000"/>
              </w:rPr>
              <w:t xml:space="preserve">– </w:t>
            </w:r>
            <w:proofErr w:type="spellStart"/>
            <w:r w:rsidRPr="00510B8B">
              <w:rPr>
                <w:color w:val="000000"/>
              </w:rPr>
              <w:t>допомоги</w:t>
            </w:r>
            <w:proofErr w:type="spellEnd"/>
            <w:r w:rsidRPr="00510B8B">
              <w:rPr>
                <w:color w:val="000000"/>
              </w:rPr>
              <w:t xml:space="preserve"> на </w:t>
            </w:r>
            <w:proofErr w:type="spellStart"/>
            <w:r w:rsidRPr="00510B8B">
              <w:rPr>
                <w:color w:val="000000"/>
              </w:rPr>
              <w:t>поховання</w:t>
            </w:r>
            <w:proofErr w:type="spellEnd"/>
            <w:r w:rsidRPr="00510B8B">
              <w:rPr>
                <w:color w:val="000000"/>
              </w:rPr>
              <w:t>;</w:t>
            </w:r>
          </w:p>
          <w:p w:rsidR="00995C91" w:rsidRPr="00510B8B" w:rsidRDefault="00995C91" w:rsidP="00407E9B">
            <w:pPr>
              <w:spacing w:line="225" w:lineRule="atLeast"/>
              <w:ind w:firstLine="851"/>
              <w:jc w:val="both"/>
              <w:rPr>
                <w:color w:val="000000"/>
              </w:rPr>
            </w:pPr>
            <w:r w:rsidRPr="00510B8B">
              <w:rPr>
                <w:color w:val="000000"/>
              </w:rPr>
              <w:t xml:space="preserve">– </w:t>
            </w:r>
            <w:proofErr w:type="spellStart"/>
            <w:r w:rsidRPr="00510B8B">
              <w:rPr>
                <w:color w:val="000000"/>
              </w:rPr>
              <w:t>одноразових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spellStart"/>
            <w:r w:rsidRPr="00510B8B">
              <w:rPr>
                <w:color w:val="000000"/>
              </w:rPr>
              <w:t>допомог</w:t>
            </w:r>
            <w:proofErr w:type="spellEnd"/>
            <w:r w:rsidRPr="00510B8B">
              <w:rPr>
                <w:color w:val="000000"/>
              </w:rPr>
              <w:t xml:space="preserve"> та </w:t>
            </w:r>
            <w:proofErr w:type="spellStart"/>
            <w:r w:rsidRPr="00510B8B">
              <w:rPr>
                <w:color w:val="000000"/>
              </w:rPr>
              <w:t>щомісячних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spellStart"/>
            <w:r w:rsidRPr="00510B8B">
              <w:rPr>
                <w:color w:val="000000"/>
              </w:rPr>
              <w:t>страхових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spellStart"/>
            <w:r w:rsidRPr="00510B8B">
              <w:rPr>
                <w:color w:val="000000"/>
              </w:rPr>
              <w:t>виплат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spellStart"/>
            <w:r w:rsidRPr="00510B8B">
              <w:rPr>
                <w:color w:val="000000"/>
              </w:rPr>
              <w:t>потерпілим</w:t>
            </w:r>
            <w:proofErr w:type="spellEnd"/>
            <w:r w:rsidRPr="00510B8B">
              <w:rPr>
                <w:color w:val="000000"/>
              </w:rPr>
              <w:t xml:space="preserve"> на </w:t>
            </w:r>
            <w:proofErr w:type="spellStart"/>
            <w:r w:rsidRPr="00510B8B">
              <w:rPr>
                <w:color w:val="000000"/>
              </w:rPr>
              <w:t>виробництві</w:t>
            </w:r>
            <w:proofErr w:type="spellEnd"/>
            <w:r w:rsidRPr="00510B8B">
              <w:rPr>
                <w:color w:val="000000"/>
              </w:rPr>
              <w:t xml:space="preserve"> та членам </w:t>
            </w:r>
            <w:proofErr w:type="spellStart"/>
            <w:r w:rsidRPr="00510B8B">
              <w:rPr>
                <w:color w:val="000000"/>
              </w:rPr>
              <w:t>їх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spellStart"/>
            <w:proofErr w:type="gramStart"/>
            <w:r w:rsidRPr="00510B8B">
              <w:rPr>
                <w:color w:val="000000"/>
              </w:rPr>
              <w:t>сімей</w:t>
            </w:r>
            <w:proofErr w:type="spellEnd"/>
            <w:proofErr w:type="gramEnd"/>
            <w:r w:rsidRPr="00510B8B">
              <w:rPr>
                <w:color w:val="000000"/>
              </w:rPr>
              <w:t xml:space="preserve">; </w:t>
            </w:r>
          </w:p>
          <w:p w:rsidR="00995C91" w:rsidRPr="00510B8B" w:rsidRDefault="00995C91" w:rsidP="00407E9B">
            <w:pPr>
              <w:spacing w:line="225" w:lineRule="atLeast"/>
              <w:ind w:firstLine="851"/>
              <w:jc w:val="both"/>
              <w:rPr>
                <w:color w:val="000000"/>
              </w:rPr>
            </w:pPr>
            <w:r w:rsidRPr="00510B8B">
              <w:rPr>
                <w:color w:val="000000"/>
              </w:rPr>
              <w:t xml:space="preserve">– </w:t>
            </w:r>
            <w:proofErr w:type="spellStart"/>
            <w:r w:rsidRPr="00510B8B">
              <w:rPr>
                <w:color w:val="000000"/>
              </w:rPr>
              <w:t>реабілітаційного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spellStart"/>
            <w:r w:rsidRPr="00510B8B">
              <w:rPr>
                <w:color w:val="000000"/>
              </w:rPr>
              <w:t>лікування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spellStart"/>
            <w:r w:rsidRPr="00510B8B">
              <w:rPr>
                <w:color w:val="000000"/>
              </w:rPr>
              <w:t>працюючих</w:t>
            </w:r>
            <w:proofErr w:type="spellEnd"/>
            <w:r w:rsidRPr="00510B8B">
              <w:rPr>
                <w:color w:val="000000"/>
              </w:rPr>
              <w:t xml:space="preserve"> у </w:t>
            </w:r>
            <w:proofErr w:type="spellStart"/>
            <w:r w:rsidRPr="00510B8B">
              <w:rPr>
                <w:color w:val="000000"/>
              </w:rPr>
              <w:t>санаторно-курортних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gramStart"/>
            <w:r w:rsidRPr="00510B8B">
              <w:rPr>
                <w:color w:val="000000"/>
              </w:rPr>
              <w:t>закладах</w:t>
            </w:r>
            <w:proofErr w:type="gramEnd"/>
            <w:r w:rsidRPr="00510B8B">
              <w:rPr>
                <w:color w:val="000000"/>
              </w:rPr>
              <w:t xml:space="preserve"> за </w:t>
            </w:r>
            <w:proofErr w:type="spellStart"/>
            <w:r w:rsidRPr="00510B8B">
              <w:rPr>
                <w:color w:val="000000"/>
              </w:rPr>
              <w:t>їх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spellStart"/>
            <w:r w:rsidRPr="00510B8B">
              <w:rPr>
                <w:color w:val="000000"/>
              </w:rPr>
              <w:t>вибором</w:t>
            </w:r>
            <w:proofErr w:type="spellEnd"/>
            <w:r w:rsidRPr="00510B8B">
              <w:rPr>
                <w:color w:val="000000"/>
              </w:rPr>
              <w:t>;</w:t>
            </w:r>
          </w:p>
          <w:p w:rsidR="00995C91" w:rsidRPr="00510B8B" w:rsidRDefault="00995C91" w:rsidP="00407E9B">
            <w:pPr>
              <w:spacing w:line="225" w:lineRule="atLeast"/>
              <w:ind w:firstLine="851"/>
              <w:jc w:val="both"/>
              <w:rPr>
                <w:color w:val="000000"/>
              </w:rPr>
            </w:pPr>
            <w:r w:rsidRPr="00510B8B">
              <w:rPr>
                <w:color w:val="000000"/>
              </w:rPr>
              <w:t xml:space="preserve">– </w:t>
            </w:r>
            <w:proofErr w:type="gramStart"/>
            <w:r w:rsidRPr="00510B8B">
              <w:rPr>
                <w:color w:val="000000"/>
              </w:rPr>
              <w:t>санаторно-курортного</w:t>
            </w:r>
            <w:proofErr w:type="gramEnd"/>
            <w:r w:rsidRPr="00510B8B">
              <w:rPr>
                <w:color w:val="000000"/>
              </w:rPr>
              <w:t xml:space="preserve"> </w:t>
            </w:r>
            <w:proofErr w:type="spellStart"/>
            <w:r w:rsidRPr="00510B8B">
              <w:rPr>
                <w:color w:val="000000"/>
              </w:rPr>
              <w:t>лікування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spellStart"/>
            <w:r w:rsidRPr="00510B8B">
              <w:rPr>
                <w:color w:val="000000"/>
              </w:rPr>
              <w:t>осіб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spellStart"/>
            <w:r w:rsidRPr="00510B8B">
              <w:rPr>
                <w:color w:val="000000"/>
              </w:rPr>
              <w:t>з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spellStart"/>
            <w:r w:rsidRPr="00510B8B">
              <w:rPr>
                <w:color w:val="000000"/>
              </w:rPr>
              <w:t>інвалідністю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spellStart"/>
            <w:r w:rsidRPr="00510B8B">
              <w:rPr>
                <w:color w:val="000000"/>
              </w:rPr>
              <w:t>внаслідок</w:t>
            </w:r>
            <w:proofErr w:type="spellEnd"/>
            <w:r w:rsidRPr="00510B8B">
              <w:rPr>
                <w:color w:val="000000"/>
              </w:rPr>
              <w:t xml:space="preserve"> трудового </w:t>
            </w:r>
            <w:proofErr w:type="spellStart"/>
            <w:r w:rsidRPr="00510B8B">
              <w:rPr>
                <w:color w:val="000000"/>
              </w:rPr>
              <w:t>каліцтва</w:t>
            </w:r>
            <w:proofErr w:type="spellEnd"/>
            <w:r w:rsidRPr="00510B8B">
              <w:rPr>
                <w:color w:val="000000"/>
              </w:rPr>
              <w:t xml:space="preserve">; </w:t>
            </w:r>
          </w:p>
          <w:p w:rsidR="00995C91" w:rsidRPr="00510B8B" w:rsidRDefault="00995C91" w:rsidP="00407E9B">
            <w:pPr>
              <w:spacing w:line="225" w:lineRule="atLeast"/>
              <w:ind w:firstLine="851"/>
              <w:jc w:val="both"/>
              <w:rPr>
                <w:color w:val="000000"/>
              </w:rPr>
            </w:pPr>
            <w:r w:rsidRPr="00510B8B">
              <w:rPr>
                <w:color w:val="000000"/>
              </w:rPr>
              <w:t xml:space="preserve">– </w:t>
            </w:r>
            <w:proofErr w:type="spellStart"/>
            <w:r w:rsidRPr="00510B8B">
              <w:rPr>
                <w:color w:val="000000"/>
              </w:rPr>
              <w:t>забезпечення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spellStart"/>
            <w:r w:rsidRPr="00510B8B">
              <w:rPr>
                <w:color w:val="000000"/>
              </w:rPr>
              <w:t>протезними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spellStart"/>
            <w:r w:rsidRPr="00510B8B">
              <w:rPr>
                <w:color w:val="000000"/>
              </w:rPr>
              <w:t>виробами</w:t>
            </w:r>
            <w:proofErr w:type="spellEnd"/>
            <w:r w:rsidRPr="00510B8B">
              <w:rPr>
                <w:color w:val="000000"/>
              </w:rPr>
              <w:t xml:space="preserve">, </w:t>
            </w:r>
            <w:proofErr w:type="spellStart"/>
            <w:proofErr w:type="gramStart"/>
            <w:r w:rsidRPr="00510B8B">
              <w:rPr>
                <w:color w:val="000000"/>
              </w:rPr>
              <w:t>спец</w:t>
            </w:r>
            <w:proofErr w:type="gramEnd"/>
            <w:r w:rsidRPr="00510B8B">
              <w:rPr>
                <w:color w:val="000000"/>
              </w:rPr>
              <w:t>іальними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spellStart"/>
            <w:r w:rsidRPr="00510B8B">
              <w:rPr>
                <w:color w:val="000000"/>
              </w:rPr>
              <w:t>засобами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spellStart"/>
            <w:r w:rsidRPr="00510B8B">
              <w:rPr>
                <w:color w:val="000000"/>
              </w:rPr>
              <w:t>пересування</w:t>
            </w:r>
            <w:proofErr w:type="spellEnd"/>
            <w:r w:rsidRPr="00510B8B">
              <w:rPr>
                <w:color w:val="000000"/>
              </w:rPr>
              <w:t xml:space="preserve"> (колясками); </w:t>
            </w:r>
          </w:p>
          <w:p w:rsidR="00995C91" w:rsidRPr="00510B8B" w:rsidRDefault="00995C91" w:rsidP="00407E9B">
            <w:pPr>
              <w:spacing w:line="225" w:lineRule="atLeast"/>
              <w:ind w:firstLine="851"/>
              <w:jc w:val="both"/>
              <w:rPr>
                <w:color w:val="000000"/>
              </w:rPr>
            </w:pPr>
            <w:r w:rsidRPr="00510B8B">
              <w:rPr>
                <w:color w:val="000000"/>
              </w:rPr>
              <w:t xml:space="preserve">– </w:t>
            </w:r>
            <w:proofErr w:type="spellStart"/>
            <w:r w:rsidRPr="00510B8B">
              <w:rPr>
                <w:color w:val="000000"/>
              </w:rPr>
              <w:t>фінансування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spellStart"/>
            <w:r w:rsidRPr="00510B8B">
              <w:rPr>
                <w:color w:val="000000"/>
              </w:rPr>
              <w:t>лікування</w:t>
            </w:r>
            <w:proofErr w:type="spellEnd"/>
            <w:r w:rsidRPr="00510B8B">
              <w:rPr>
                <w:color w:val="000000"/>
              </w:rPr>
              <w:t xml:space="preserve"> в закладах </w:t>
            </w:r>
            <w:proofErr w:type="spellStart"/>
            <w:r w:rsidRPr="00510B8B">
              <w:rPr>
                <w:color w:val="000000"/>
              </w:rPr>
              <w:t>охорони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spellStart"/>
            <w:r w:rsidRPr="00510B8B">
              <w:rPr>
                <w:color w:val="000000"/>
              </w:rPr>
              <w:t>здоров’я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spellStart"/>
            <w:proofErr w:type="gramStart"/>
            <w:r w:rsidRPr="00510B8B">
              <w:rPr>
                <w:color w:val="000000"/>
              </w:rPr>
              <w:t>вс</w:t>
            </w:r>
            <w:proofErr w:type="gramEnd"/>
            <w:r w:rsidRPr="00510B8B">
              <w:rPr>
                <w:color w:val="000000"/>
              </w:rPr>
              <w:t>іх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spellStart"/>
            <w:r w:rsidRPr="00510B8B">
              <w:rPr>
                <w:color w:val="000000"/>
              </w:rPr>
              <w:t>прямих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spellStart"/>
            <w:r w:rsidRPr="00510B8B">
              <w:rPr>
                <w:color w:val="000000"/>
              </w:rPr>
              <w:t>наслідків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spellStart"/>
            <w:r w:rsidRPr="00510B8B">
              <w:rPr>
                <w:color w:val="000000"/>
              </w:rPr>
              <w:t>нещасних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spellStart"/>
            <w:r w:rsidRPr="00510B8B">
              <w:rPr>
                <w:color w:val="000000"/>
              </w:rPr>
              <w:t>випадків</w:t>
            </w:r>
            <w:proofErr w:type="spellEnd"/>
            <w:r w:rsidRPr="00510B8B">
              <w:rPr>
                <w:color w:val="000000"/>
              </w:rPr>
              <w:t xml:space="preserve"> на </w:t>
            </w:r>
            <w:proofErr w:type="spellStart"/>
            <w:r w:rsidRPr="00510B8B">
              <w:rPr>
                <w:color w:val="000000"/>
              </w:rPr>
              <w:t>виробництві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spellStart"/>
            <w:r w:rsidRPr="00510B8B">
              <w:rPr>
                <w:color w:val="000000"/>
              </w:rPr>
              <w:t>або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spellStart"/>
            <w:r w:rsidRPr="00510B8B">
              <w:rPr>
                <w:color w:val="000000"/>
              </w:rPr>
              <w:t>професійних</w:t>
            </w:r>
            <w:proofErr w:type="spellEnd"/>
            <w:r w:rsidRPr="00510B8B">
              <w:rPr>
                <w:color w:val="000000"/>
              </w:rPr>
              <w:t xml:space="preserve"> </w:t>
            </w:r>
            <w:proofErr w:type="spellStart"/>
            <w:r w:rsidRPr="00510B8B">
              <w:rPr>
                <w:color w:val="000000"/>
              </w:rPr>
              <w:t>захворювань</w:t>
            </w:r>
            <w:proofErr w:type="spellEnd"/>
            <w:r w:rsidRPr="00510B8B">
              <w:rPr>
                <w:color w:val="000000"/>
              </w:rPr>
              <w:t xml:space="preserve"> та </w:t>
            </w:r>
            <w:proofErr w:type="spellStart"/>
            <w:r w:rsidRPr="00510B8B">
              <w:rPr>
                <w:color w:val="000000"/>
              </w:rPr>
              <w:t>інше</w:t>
            </w:r>
            <w:proofErr w:type="spellEnd"/>
            <w:r w:rsidRPr="00510B8B">
              <w:rPr>
                <w:color w:val="000000"/>
              </w:rPr>
              <w:t>.</w:t>
            </w:r>
          </w:p>
          <w:p w:rsidR="00995C91" w:rsidRDefault="00995C91" w:rsidP="00407E9B">
            <w:pPr>
              <w:spacing w:line="225" w:lineRule="atLeast"/>
              <w:rPr>
                <w:color w:val="676767"/>
              </w:rPr>
            </w:pPr>
          </w:p>
        </w:tc>
      </w:tr>
    </w:tbl>
    <w:p w:rsidR="00995C91" w:rsidRDefault="00995C91" w:rsidP="00995C91">
      <w:pPr>
        <w:spacing w:after="240"/>
        <w:ind w:firstLine="851"/>
        <w:rPr>
          <w:b/>
          <w:lang w:val="uk-UA"/>
        </w:rPr>
      </w:pPr>
    </w:p>
    <w:p w:rsidR="00995C91" w:rsidRDefault="00995C91" w:rsidP="00995C91">
      <w:pPr>
        <w:spacing w:after="240"/>
        <w:ind w:firstLine="851"/>
        <w:rPr>
          <w:b/>
        </w:rPr>
      </w:pPr>
      <w:r>
        <w:rPr>
          <w:b/>
        </w:rPr>
        <w:t xml:space="preserve">Фондом </w:t>
      </w:r>
      <w:proofErr w:type="spellStart"/>
      <w:r>
        <w:rPr>
          <w:b/>
        </w:rPr>
        <w:t>зареєстровано</w:t>
      </w:r>
      <w:proofErr w:type="spellEnd"/>
      <w:r>
        <w:rPr>
          <w:b/>
        </w:rPr>
        <w:t xml:space="preserve"> 3 549 </w:t>
      </w:r>
      <w:proofErr w:type="spellStart"/>
      <w:r>
        <w:rPr>
          <w:b/>
        </w:rPr>
        <w:t>потерпілих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нещасних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випадкі</w:t>
      </w:r>
      <w:proofErr w:type="gramStart"/>
      <w:r>
        <w:rPr>
          <w:b/>
        </w:rPr>
        <w:t>в</w:t>
      </w:r>
      <w:proofErr w:type="spellEnd"/>
      <w:proofErr w:type="gramEnd"/>
      <w:r>
        <w:rPr>
          <w:b/>
        </w:rPr>
        <w:t xml:space="preserve"> на </w:t>
      </w:r>
      <w:proofErr w:type="spellStart"/>
      <w:r>
        <w:rPr>
          <w:b/>
        </w:rPr>
        <w:t>виробництві</w:t>
      </w:r>
      <w:proofErr w:type="spellEnd"/>
      <w:r>
        <w:rPr>
          <w:b/>
        </w:rPr>
        <w:t>, 260 – смертельно</w:t>
      </w:r>
    </w:p>
    <w:p w:rsidR="00995C91" w:rsidRDefault="00995C91" w:rsidP="00995C91">
      <w:pPr>
        <w:spacing w:after="240"/>
        <w:ind w:firstLine="851"/>
        <w:jc w:val="both"/>
      </w:pPr>
      <w:r>
        <w:t xml:space="preserve">За </w:t>
      </w:r>
      <w:proofErr w:type="spellStart"/>
      <w:r>
        <w:t>даними</w:t>
      </w:r>
      <w:proofErr w:type="spellEnd"/>
      <w:r>
        <w:t xml:space="preserve"> 9 </w:t>
      </w:r>
      <w:proofErr w:type="spellStart"/>
      <w:r>
        <w:t>місяців</w:t>
      </w:r>
      <w:proofErr w:type="spellEnd"/>
      <w:r>
        <w:t xml:space="preserve"> 2018 року </w:t>
      </w:r>
      <w:proofErr w:type="spellStart"/>
      <w:r>
        <w:t>робочими</w:t>
      </w:r>
      <w:proofErr w:type="spellEnd"/>
      <w:r>
        <w:t xml:space="preserve"> органами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зареєстровано</w:t>
      </w:r>
      <w:proofErr w:type="spellEnd"/>
      <w:r>
        <w:t xml:space="preserve"> 3 549 </w:t>
      </w:r>
      <w:proofErr w:type="spellStart"/>
      <w:r>
        <w:t>випадків</w:t>
      </w:r>
      <w:proofErr w:type="spellEnd"/>
      <w:r>
        <w:t xml:space="preserve"> </w:t>
      </w:r>
      <w:proofErr w:type="spellStart"/>
      <w:r>
        <w:t>травмування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. З них 260 </w:t>
      </w:r>
      <w:proofErr w:type="spellStart"/>
      <w:r>
        <w:t>потерпілих</w:t>
      </w:r>
      <w:proofErr w:type="spellEnd"/>
      <w:r>
        <w:t xml:space="preserve"> </w:t>
      </w:r>
      <w:proofErr w:type="spellStart"/>
      <w:r>
        <w:t>отримали</w:t>
      </w:r>
      <w:proofErr w:type="spellEnd"/>
      <w:r>
        <w:t xml:space="preserve"> </w:t>
      </w:r>
      <w:proofErr w:type="spellStart"/>
      <w:r>
        <w:t>травми</w:t>
      </w:r>
      <w:proofErr w:type="spellEnd"/>
      <w:r>
        <w:t xml:space="preserve"> </w:t>
      </w:r>
      <w:proofErr w:type="spellStart"/>
      <w:r>
        <w:t>несумісні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життям</w:t>
      </w:r>
      <w:proofErr w:type="spellEnd"/>
      <w:r>
        <w:t>.</w:t>
      </w:r>
    </w:p>
    <w:p w:rsidR="00995C91" w:rsidRDefault="00995C91" w:rsidP="00995C91">
      <w:pPr>
        <w:spacing w:after="240"/>
        <w:ind w:firstLine="851"/>
        <w:jc w:val="both"/>
      </w:pPr>
      <w:proofErr w:type="spellStart"/>
      <w:r>
        <w:t>Порівняно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тим</w:t>
      </w:r>
      <w:proofErr w:type="spellEnd"/>
      <w:r>
        <w:t xml:space="preserve"> же </w:t>
      </w:r>
      <w:proofErr w:type="spellStart"/>
      <w:r>
        <w:t>періодом</w:t>
      </w:r>
      <w:proofErr w:type="spellEnd"/>
      <w:r>
        <w:t xml:space="preserve"> 2017 року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</w:t>
      </w:r>
      <w:proofErr w:type="spellStart"/>
      <w:r>
        <w:t>зменшилась</w:t>
      </w:r>
      <w:proofErr w:type="spellEnd"/>
      <w:r>
        <w:t xml:space="preserve"> на 2,3% (</w:t>
      </w:r>
      <w:proofErr w:type="spellStart"/>
      <w:r>
        <w:t>з</w:t>
      </w:r>
      <w:proofErr w:type="spellEnd"/>
      <w:r>
        <w:t xml:space="preserve"> 3 631 до 3 549), </w:t>
      </w:r>
      <w:proofErr w:type="spellStart"/>
      <w:r>
        <w:t>кількість</w:t>
      </w:r>
      <w:proofErr w:type="spellEnd"/>
      <w:r>
        <w:t xml:space="preserve"> смертельно </w:t>
      </w:r>
      <w:proofErr w:type="spellStart"/>
      <w:r>
        <w:t>травмованих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збільшилась</w:t>
      </w:r>
      <w:proofErr w:type="spellEnd"/>
      <w:r>
        <w:t xml:space="preserve"> </w:t>
      </w:r>
      <w:proofErr w:type="gramStart"/>
      <w:r>
        <w:t>на</w:t>
      </w:r>
      <w:proofErr w:type="gramEnd"/>
      <w:r>
        <w:t xml:space="preserve"> 6,1% (</w:t>
      </w:r>
      <w:proofErr w:type="spellStart"/>
      <w:r>
        <w:t>з</w:t>
      </w:r>
      <w:proofErr w:type="spellEnd"/>
      <w:r>
        <w:t xml:space="preserve"> 245 до 260).</w:t>
      </w:r>
    </w:p>
    <w:p w:rsidR="00995C91" w:rsidRDefault="00995C91" w:rsidP="00995C91">
      <w:pPr>
        <w:spacing w:after="240"/>
        <w:ind w:firstLine="851"/>
        <w:jc w:val="both"/>
      </w:pPr>
      <w:r>
        <w:t xml:space="preserve">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для </w:t>
      </w:r>
      <w:proofErr w:type="spellStart"/>
      <w:r>
        <w:t>потерпілих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</w:t>
      </w:r>
      <w:proofErr w:type="spellStart"/>
      <w:r>
        <w:t>компенсація</w:t>
      </w:r>
      <w:proofErr w:type="spellEnd"/>
      <w:r>
        <w:t xml:space="preserve"> </w:t>
      </w:r>
      <w:proofErr w:type="spellStart"/>
      <w:r>
        <w:t>втраченого</w:t>
      </w:r>
      <w:proofErr w:type="spellEnd"/>
      <w:r>
        <w:t xml:space="preserve"> за час </w:t>
      </w:r>
      <w:proofErr w:type="spellStart"/>
      <w:r>
        <w:t>перебування</w:t>
      </w:r>
      <w:proofErr w:type="spellEnd"/>
      <w:r>
        <w:t xml:space="preserve"> на </w:t>
      </w:r>
      <w:proofErr w:type="spellStart"/>
      <w:r>
        <w:t>лікарняному</w:t>
      </w:r>
      <w:proofErr w:type="spellEnd"/>
      <w:r>
        <w:t xml:space="preserve"> </w:t>
      </w:r>
      <w:proofErr w:type="spellStart"/>
      <w:r>
        <w:t>заробітку</w:t>
      </w:r>
      <w:proofErr w:type="spellEnd"/>
      <w:r>
        <w:t xml:space="preserve">, </w:t>
      </w:r>
      <w:proofErr w:type="spellStart"/>
      <w:r>
        <w:t>фінансуються</w:t>
      </w:r>
      <w:proofErr w:type="spellEnd"/>
      <w:r>
        <w:t xml:space="preserve"> </w:t>
      </w:r>
      <w:proofErr w:type="spellStart"/>
      <w:r>
        <w:t>всі</w:t>
      </w:r>
      <w:proofErr w:type="spellEnd"/>
      <w:r>
        <w:t xml:space="preserve"> </w:t>
      </w:r>
      <w:proofErr w:type="spellStart"/>
      <w:r>
        <w:t>витрати</w:t>
      </w:r>
      <w:proofErr w:type="spellEnd"/>
      <w:r>
        <w:t xml:space="preserve"> на </w:t>
      </w:r>
      <w:proofErr w:type="spellStart"/>
      <w:r>
        <w:t>лікування</w:t>
      </w:r>
      <w:proofErr w:type="spellEnd"/>
      <w:r>
        <w:t xml:space="preserve"> в закладах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(</w:t>
      </w:r>
      <w:proofErr w:type="spellStart"/>
      <w:r>
        <w:t>включаючи</w:t>
      </w:r>
      <w:proofErr w:type="spellEnd"/>
      <w:r>
        <w:t xml:space="preserve"> </w:t>
      </w:r>
      <w:proofErr w:type="spellStart"/>
      <w:r>
        <w:t>дослідження</w:t>
      </w:r>
      <w:proofErr w:type="spellEnd"/>
      <w:r>
        <w:t xml:space="preserve">, </w:t>
      </w:r>
      <w:proofErr w:type="spellStart"/>
      <w:r>
        <w:t>оперативні</w:t>
      </w:r>
      <w:proofErr w:type="spellEnd"/>
      <w:r>
        <w:t xml:space="preserve"> </w:t>
      </w:r>
      <w:proofErr w:type="spellStart"/>
      <w:r>
        <w:t>втручання</w:t>
      </w:r>
      <w:proofErr w:type="spellEnd"/>
      <w:r>
        <w:t xml:space="preserve">, </w:t>
      </w:r>
      <w:proofErr w:type="spellStart"/>
      <w:r>
        <w:t>протезування</w:t>
      </w:r>
      <w:proofErr w:type="spellEnd"/>
      <w:r>
        <w:t xml:space="preserve">, </w:t>
      </w:r>
      <w:proofErr w:type="spellStart"/>
      <w:r>
        <w:t>лікарські</w:t>
      </w:r>
      <w:proofErr w:type="spellEnd"/>
      <w:r>
        <w:t xml:space="preserve"> </w:t>
      </w:r>
      <w:proofErr w:type="spellStart"/>
      <w:r>
        <w:t>засоби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 xml:space="preserve">), подальше </w:t>
      </w:r>
      <w:proofErr w:type="spellStart"/>
      <w:r>
        <w:t>реабілітаційне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, а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</w:t>
      </w:r>
      <w:proofErr w:type="spellStart"/>
      <w:r>
        <w:t>інвалідності</w:t>
      </w:r>
      <w:proofErr w:type="spellEnd"/>
      <w:r>
        <w:t xml:space="preserve"> – </w:t>
      </w:r>
      <w:proofErr w:type="spellStart"/>
      <w:r>
        <w:t>одноразову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, </w:t>
      </w:r>
      <w:proofErr w:type="spellStart"/>
      <w:r>
        <w:t>щомісячні</w:t>
      </w:r>
      <w:proofErr w:type="spellEnd"/>
      <w:r>
        <w:t xml:space="preserve">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, </w:t>
      </w:r>
      <w:proofErr w:type="spellStart"/>
      <w:r>
        <w:t>санаторно-курортне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, </w:t>
      </w:r>
      <w:proofErr w:type="spellStart"/>
      <w:r>
        <w:t>лікування</w:t>
      </w:r>
      <w:proofErr w:type="spellEnd"/>
      <w:r>
        <w:t xml:space="preserve"> </w:t>
      </w:r>
      <w:proofErr w:type="spellStart"/>
      <w:proofErr w:type="gramStart"/>
      <w:r>
        <w:t>вс</w:t>
      </w:r>
      <w:proofErr w:type="gramEnd"/>
      <w:r>
        <w:t>іх</w:t>
      </w:r>
      <w:proofErr w:type="spellEnd"/>
      <w:r>
        <w:t xml:space="preserve"> </w:t>
      </w:r>
      <w:proofErr w:type="spellStart"/>
      <w:r>
        <w:t>прямих</w:t>
      </w:r>
      <w:proofErr w:type="spellEnd"/>
      <w:r>
        <w:t xml:space="preserve"> </w:t>
      </w:r>
      <w:proofErr w:type="spellStart"/>
      <w:r>
        <w:t>наслідків</w:t>
      </w:r>
      <w:proofErr w:type="spellEnd"/>
      <w:r>
        <w:t xml:space="preserve"> </w:t>
      </w:r>
      <w:proofErr w:type="spellStart"/>
      <w:r>
        <w:t>нещасного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,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технічними</w:t>
      </w:r>
      <w:proofErr w:type="spellEnd"/>
      <w:r>
        <w:t xml:space="preserve"> та </w:t>
      </w:r>
      <w:proofErr w:type="spellStart"/>
      <w:r>
        <w:t>іншими</w:t>
      </w:r>
      <w:proofErr w:type="spellEnd"/>
      <w:r>
        <w:t xml:space="preserve"> </w:t>
      </w:r>
      <w:proofErr w:type="spellStart"/>
      <w:r>
        <w:t>засобами</w:t>
      </w:r>
      <w:proofErr w:type="spellEnd"/>
      <w:r>
        <w:t xml:space="preserve"> </w:t>
      </w:r>
      <w:proofErr w:type="spellStart"/>
      <w:r>
        <w:t>реабілітації</w:t>
      </w:r>
      <w:proofErr w:type="spellEnd"/>
      <w:r>
        <w:t xml:space="preserve">, </w:t>
      </w:r>
      <w:proofErr w:type="spellStart"/>
      <w:proofErr w:type="gramStart"/>
      <w:r>
        <w:t>спец</w:t>
      </w:r>
      <w:proofErr w:type="gramEnd"/>
      <w:r>
        <w:t>іальними</w:t>
      </w:r>
      <w:proofErr w:type="spellEnd"/>
      <w:r>
        <w:t xml:space="preserve"> </w:t>
      </w:r>
      <w:proofErr w:type="spellStart"/>
      <w:r>
        <w:t>засобами</w:t>
      </w:r>
      <w:proofErr w:type="spellEnd"/>
      <w:r>
        <w:t xml:space="preserve"> </w:t>
      </w:r>
      <w:proofErr w:type="spellStart"/>
      <w:r>
        <w:t>пересування</w:t>
      </w:r>
      <w:proofErr w:type="spellEnd"/>
      <w:r>
        <w:t xml:space="preserve"> та </w:t>
      </w:r>
      <w:proofErr w:type="spellStart"/>
      <w:r>
        <w:t>інше</w:t>
      </w:r>
      <w:proofErr w:type="spellEnd"/>
      <w:r>
        <w:t>. м</w:t>
      </w:r>
    </w:p>
    <w:p w:rsidR="00995C91" w:rsidRDefault="00995C91" w:rsidP="00995C91">
      <w:pPr>
        <w:spacing w:after="240"/>
        <w:ind w:firstLine="851"/>
        <w:jc w:val="both"/>
      </w:pPr>
      <w:proofErr w:type="spellStart"/>
      <w:r>
        <w:t>Від</w:t>
      </w:r>
      <w:proofErr w:type="spellEnd"/>
      <w:r>
        <w:t xml:space="preserve"> </w:t>
      </w:r>
      <w:proofErr w:type="spellStart"/>
      <w:r>
        <w:t>загальної</w:t>
      </w:r>
      <w:proofErr w:type="spellEnd"/>
      <w:r>
        <w:t xml:space="preserve"> </w:t>
      </w:r>
      <w:proofErr w:type="spellStart"/>
      <w:r>
        <w:t>кількості</w:t>
      </w:r>
      <w:proofErr w:type="spellEnd"/>
      <w:r>
        <w:t xml:space="preserve"> </w:t>
      </w:r>
      <w:proofErr w:type="spellStart"/>
      <w:r>
        <w:t>травмованих</w:t>
      </w:r>
      <w:proofErr w:type="spellEnd"/>
      <w:r>
        <w:t xml:space="preserve"> на </w:t>
      </w:r>
      <w:proofErr w:type="spellStart"/>
      <w:proofErr w:type="gramStart"/>
      <w:r>
        <w:t>п</w:t>
      </w:r>
      <w:proofErr w:type="gramEnd"/>
      <w:r>
        <w:t>ідприємствах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упродовж</w:t>
      </w:r>
      <w:proofErr w:type="spellEnd"/>
      <w:r>
        <w:t xml:space="preserve"> </w:t>
      </w:r>
      <w:proofErr w:type="spellStart"/>
      <w:r>
        <w:t>трьох</w:t>
      </w:r>
      <w:proofErr w:type="spellEnd"/>
      <w:r>
        <w:t xml:space="preserve"> </w:t>
      </w:r>
      <w:proofErr w:type="spellStart"/>
      <w:r>
        <w:t>кварталів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року 2 584 особи, </w:t>
      </w:r>
      <w:proofErr w:type="spellStart"/>
      <w:r>
        <w:t>або</w:t>
      </w:r>
      <w:proofErr w:type="spellEnd"/>
      <w:r>
        <w:t xml:space="preserve"> 72,8% </w:t>
      </w:r>
      <w:proofErr w:type="spellStart"/>
      <w:r>
        <w:t>складають</w:t>
      </w:r>
      <w:proofErr w:type="spellEnd"/>
      <w:r>
        <w:t xml:space="preserve"> </w:t>
      </w:r>
      <w:proofErr w:type="spellStart"/>
      <w:r>
        <w:t>чоловіки</w:t>
      </w:r>
      <w:proofErr w:type="spellEnd"/>
      <w:r>
        <w:t xml:space="preserve">, 965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27,2% – </w:t>
      </w:r>
      <w:proofErr w:type="spellStart"/>
      <w:r>
        <w:t>жінки</w:t>
      </w:r>
      <w:proofErr w:type="spellEnd"/>
      <w:r>
        <w:t>.</w:t>
      </w:r>
    </w:p>
    <w:p w:rsidR="00995C91" w:rsidRDefault="00995C91" w:rsidP="00995C91">
      <w:pPr>
        <w:spacing w:after="240"/>
        <w:ind w:firstLine="851"/>
        <w:jc w:val="both"/>
      </w:pPr>
      <w:r>
        <w:t xml:space="preserve">За </w:t>
      </w:r>
      <w:proofErr w:type="spellStart"/>
      <w:r>
        <w:t>територіальним</w:t>
      </w:r>
      <w:proofErr w:type="spellEnd"/>
      <w:r>
        <w:t xml:space="preserve"> </w:t>
      </w:r>
      <w:proofErr w:type="spellStart"/>
      <w:r>
        <w:t>розподілом</w:t>
      </w:r>
      <w:proofErr w:type="spellEnd"/>
      <w:r>
        <w:t xml:space="preserve"> </w:t>
      </w:r>
      <w:proofErr w:type="spellStart"/>
      <w:r>
        <w:t>найбільша</w:t>
      </w:r>
      <w:proofErr w:type="spellEnd"/>
      <w:r>
        <w:t xml:space="preserve">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</w:t>
      </w:r>
      <w:proofErr w:type="spellStart"/>
      <w:r>
        <w:t>зареєстрована</w:t>
      </w:r>
      <w:proofErr w:type="spellEnd"/>
      <w:r>
        <w:t xml:space="preserve"> у </w:t>
      </w:r>
      <w:proofErr w:type="spellStart"/>
      <w:r>
        <w:t>Дніпропетровській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(14,3%), </w:t>
      </w:r>
      <w:proofErr w:type="spellStart"/>
      <w:r>
        <w:t>Донецькій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(12,5%) та </w:t>
      </w:r>
      <w:proofErr w:type="spellStart"/>
      <w:r>
        <w:t>мі</w:t>
      </w:r>
      <w:proofErr w:type="gramStart"/>
      <w:r>
        <w:t>ст</w:t>
      </w:r>
      <w:proofErr w:type="gramEnd"/>
      <w:r>
        <w:t>і</w:t>
      </w:r>
      <w:proofErr w:type="spellEnd"/>
      <w:r>
        <w:t xml:space="preserve"> </w:t>
      </w:r>
      <w:proofErr w:type="spellStart"/>
      <w:r>
        <w:t>Києві</w:t>
      </w:r>
      <w:proofErr w:type="spellEnd"/>
      <w:r>
        <w:t xml:space="preserve"> (9%).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травмованих</w:t>
      </w:r>
      <w:proofErr w:type="spellEnd"/>
      <w:r>
        <w:t xml:space="preserve"> </w:t>
      </w:r>
      <w:proofErr w:type="spellStart"/>
      <w:proofErr w:type="gramStart"/>
      <w:r>
        <w:t>осіб</w:t>
      </w:r>
      <w:proofErr w:type="spellEnd"/>
      <w:proofErr w:type="gramEnd"/>
      <w:r>
        <w:t xml:space="preserve"> у них </w:t>
      </w:r>
      <w:proofErr w:type="spellStart"/>
      <w:r>
        <w:t>складає</w:t>
      </w:r>
      <w:proofErr w:type="spellEnd"/>
      <w:r>
        <w:t xml:space="preserve"> 35,8%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загальної</w:t>
      </w:r>
      <w:proofErr w:type="spellEnd"/>
      <w:r>
        <w:t xml:space="preserve"> </w:t>
      </w:r>
      <w:proofErr w:type="spellStart"/>
      <w:r>
        <w:t>кількості</w:t>
      </w:r>
      <w:proofErr w:type="spellEnd"/>
      <w:r>
        <w:t xml:space="preserve"> по </w:t>
      </w:r>
      <w:proofErr w:type="spellStart"/>
      <w:r>
        <w:t>Україні</w:t>
      </w:r>
      <w:proofErr w:type="spellEnd"/>
      <w:r>
        <w:t>.</w:t>
      </w:r>
    </w:p>
    <w:p w:rsidR="00995C91" w:rsidRDefault="00995C91" w:rsidP="00995C91">
      <w:pPr>
        <w:spacing w:after="240"/>
        <w:ind w:firstLine="851"/>
        <w:jc w:val="both"/>
      </w:pPr>
      <w:proofErr w:type="spellStart"/>
      <w:r>
        <w:t>Значне</w:t>
      </w:r>
      <w:proofErr w:type="spellEnd"/>
      <w:r>
        <w:t xml:space="preserve"> </w:t>
      </w:r>
      <w:proofErr w:type="spellStart"/>
      <w:r>
        <w:t>зниження</w:t>
      </w:r>
      <w:proofErr w:type="spellEnd"/>
      <w:r>
        <w:t xml:space="preserve"> </w:t>
      </w:r>
      <w:proofErr w:type="spellStart"/>
      <w:r>
        <w:t>кількості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</w:t>
      </w:r>
      <w:proofErr w:type="spellStart"/>
      <w:r>
        <w:t>порівняно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трьома</w:t>
      </w:r>
      <w:proofErr w:type="spellEnd"/>
      <w:r>
        <w:t xml:space="preserve"> кварталами </w:t>
      </w:r>
      <w:proofErr w:type="spellStart"/>
      <w:r>
        <w:t>минулого</w:t>
      </w:r>
      <w:proofErr w:type="spellEnd"/>
      <w:r>
        <w:t xml:space="preserve"> року </w:t>
      </w:r>
      <w:proofErr w:type="spellStart"/>
      <w:r>
        <w:t>відмічається</w:t>
      </w:r>
      <w:proofErr w:type="spellEnd"/>
      <w:r>
        <w:t xml:space="preserve"> у </w:t>
      </w:r>
      <w:proofErr w:type="spellStart"/>
      <w:r>
        <w:t>Сумській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– на 22,2% (</w:t>
      </w:r>
      <w:proofErr w:type="spellStart"/>
      <w:r>
        <w:t>з</w:t>
      </w:r>
      <w:proofErr w:type="spellEnd"/>
      <w:r>
        <w:t xml:space="preserve"> 81 до 63), </w:t>
      </w:r>
      <w:proofErr w:type="spellStart"/>
      <w:r>
        <w:t>Полтавській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– на 19,7% (</w:t>
      </w:r>
      <w:proofErr w:type="spellStart"/>
      <w:r>
        <w:t>з</w:t>
      </w:r>
      <w:proofErr w:type="spellEnd"/>
      <w:r>
        <w:t xml:space="preserve"> 142 до 114), </w:t>
      </w:r>
      <w:proofErr w:type="spellStart"/>
      <w:r>
        <w:t>мі</w:t>
      </w:r>
      <w:proofErr w:type="gramStart"/>
      <w:r>
        <w:t>ст</w:t>
      </w:r>
      <w:proofErr w:type="gramEnd"/>
      <w:r>
        <w:t>і</w:t>
      </w:r>
      <w:proofErr w:type="spellEnd"/>
      <w:r>
        <w:t xml:space="preserve"> </w:t>
      </w:r>
      <w:proofErr w:type="spellStart"/>
      <w:r>
        <w:t>Києві</w:t>
      </w:r>
      <w:proofErr w:type="spellEnd"/>
      <w:r>
        <w:t xml:space="preserve"> – на 15,9% (</w:t>
      </w:r>
      <w:proofErr w:type="spellStart"/>
      <w:r>
        <w:t>з</w:t>
      </w:r>
      <w:proofErr w:type="spellEnd"/>
      <w:r>
        <w:t xml:space="preserve"> 378 до 318), </w:t>
      </w:r>
      <w:proofErr w:type="spellStart"/>
      <w:r>
        <w:t>Хмельницькій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– на 15,2% (</w:t>
      </w:r>
      <w:proofErr w:type="spellStart"/>
      <w:r>
        <w:t>з</w:t>
      </w:r>
      <w:proofErr w:type="spellEnd"/>
      <w:r>
        <w:t xml:space="preserve"> 92 до 78), </w:t>
      </w:r>
      <w:proofErr w:type="spellStart"/>
      <w:r>
        <w:t>Запорізькій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– на 11,6% (</w:t>
      </w:r>
      <w:proofErr w:type="spellStart"/>
      <w:r>
        <w:t>з</w:t>
      </w:r>
      <w:proofErr w:type="spellEnd"/>
      <w:r>
        <w:t xml:space="preserve"> 249 до 220), </w:t>
      </w:r>
      <w:proofErr w:type="spellStart"/>
      <w:r>
        <w:lastRenderedPageBreak/>
        <w:t>Донецькій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– на 10,7% (</w:t>
      </w:r>
      <w:proofErr w:type="spellStart"/>
      <w:r>
        <w:t>з</w:t>
      </w:r>
      <w:proofErr w:type="spellEnd"/>
      <w:r>
        <w:t xml:space="preserve"> 495 до 442) та у </w:t>
      </w:r>
      <w:proofErr w:type="spellStart"/>
      <w:r>
        <w:t>Дніпропетровській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– </w:t>
      </w:r>
      <w:proofErr w:type="gramStart"/>
      <w:r>
        <w:t>на</w:t>
      </w:r>
      <w:proofErr w:type="gramEnd"/>
      <w:r>
        <w:t xml:space="preserve"> 9,8% (</w:t>
      </w:r>
      <w:proofErr w:type="spellStart"/>
      <w:r>
        <w:t>з</w:t>
      </w:r>
      <w:proofErr w:type="spellEnd"/>
      <w:r>
        <w:t xml:space="preserve"> 561 до 506).</w:t>
      </w:r>
    </w:p>
    <w:p w:rsidR="00995C91" w:rsidRDefault="00995C91" w:rsidP="00995C91">
      <w:pPr>
        <w:ind w:firstLine="851"/>
        <w:jc w:val="both"/>
      </w:pPr>
      <w:proofErr w:type="spellStart"/>
      <w:r>
        <w:t>Зростання</w:t>
      </w:r>
      <w:proofErr w:type="spellEnd"/>
      <w:r>
        <w:t xml:space="preserve"> </w:t>
      </w:r>
      <w:proofErr w:type="spellStart"/>
      <w:r>
        <w:t>кількості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відбулося</w:t>
      </w:r>
      <w:proofErr w:type="spellEnd"/>
      <w:r>
        <w:t xml:space="preserve"> у </w:t>
      </w:r>
      <w:proofErr w:type="spellStart"/>
      <w:r>
        <w:t>Миколаївській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– на 31 </w:t>
      </w:r>
      <w:proofErr w:type="spellStart"/>
      <w:r>
        <w:t>випадок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у 1,6 </w:t>
      </w:r>
      <w:proofErr w:type="spellStart"/>
      <w:r>
        <w:t>разів</w:t>
      </w:r>
      <w:proofErr w:type="spellEnd"/>
      <w:r>
        <w:t xml:space="preserve">, </w:t>
      </w:r>
      <w:proofErr w:type="spellStart"/>
      <w:r>
        <w:t>Івано-Франківській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– на 22 </w:t>
      </w:r>
      <w:proofErr w:type="spellStart"/>
      <w:r>
        <w:t>випадки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на 33,8%, </w:t>
      </w:r>
      <w:proofErr w:type="spellStart"/>
      <w:r>
        <w:t>Вінницькій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– на 21 </w:t>
      </w:r>
      <w:proofErr w:type="spellStart"/>
      <w:r>
        <w:t>випадок</w:t>
      </w:r>
      <w:proofErr w:type="spellEnd"/>
      <w:r>
        <w:t xml:space="preserve"> (16,2%), </w:t>
      </w:r>
      <w:proofErr w:type="spellStart"/>
      <w:r>
        <w:t>Волинській</w:t>
      </w:r>
      <w:proofErr w:type="spellEnd"/>
      <w:r>
        <w:t xml:space="preserve"> – на 20 </w:t>
      </w:r>
      <w:proofErr w:type="spellStart"/>
      <w:r>
        <w:t>випадків</w:t>
      </w:r>
      <w:proofErr w:type="spellEnd"/>
      <w:r>
        <w:t xml:space="preserve"> (16,7%), </w:t>
      </w:r>
      <w:proofErr w:type="spellStart"/>
      <w:r>
        <w:t>Луганській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– на 18 </w:t>
      </w:r>
      <w:proofErr w:type="spellStart"/>
      <w:r>
        <w:t>випадків</w:t>
      </w:r>
      <w:proofErr w:type="spellEnd"/>
      <w:r>
        <w:t xml:space="preserve"> (23,4%), </w:t>
      </w:r>
      <w:proofErr w:type="spellStart"/>
      <w:proofErr w:type="gramStart"/>
      <w:r>
        <w:t>Р</w:t>
      </w:r>
      <w:proofErr w:type="gramEnd"/>
      <w:r>
        <w:t>івненській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– </w:t>
      </w:r>
      <w:proofErr w:type="gramStart"/>
      <w:r>
        <w:t xml:space="preserve">на 15 </w:t>
      </w:r>
      <w:proofErr w:type="spellStart"/>
      <w:r>
        <w:t>випадків</w:t>
      </w:r>
      <w:proofErr w:type="spellEnd"/>
      <w:r>
        <w:t xml:space="preserve"> (22,1%), </w:t>
      </w:r>
      <w:proofErr w:type="spellStart"/>
      <w:r>
        <w:t>Чернігівській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– на 14 </w:t>
      </w:r>
      <w:proofErr w:type="spellStart"/>
      <w:r>
        <w:t>випадків</w:t>
      </w:r>
      <w:proofErr w:type="spellEnd"/>
      <w:r>
        <w:t xml:space="preserve"> (21,2%), </w:t>
      </w:r>
      <w:proofErr w:type="spellStart"/>
      <w:r>
        <w:t>Житомирській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– на 10 </w:t>
      </w:r>
      <w:proofErr w:type="spellStart"/>
      <w:r>
        <w:t>випадків</w:t>
      </w:r>
      <w:proofErr w:type="spellEnd"/>
      <w:r>
        <w:t xml:space="preserve"> (10,9%), </w:t>
      </w:r>
      <w:proofErr w:type="spellStart"/>
      <w:r>
        <w:t>Тернопільській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– на 8 </w:t>
      </w:r>
      <w:proofErr w:type="spellStart"/>
      <w:r>
        <w:t>випадків</w:t>
      </w:r>
      <w:proofErr w:type="spellEnd"/>
      <w:r>
        <w:t xml:space="preserve"> (18,2%), </w:t>
      </w:r>
      <w:proofErr w:type="spellStart"/>
      <w:r>
        <w:t>Черкаській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– на 7 </w:t>
      </w:r>
      <w:proofErr w:type="spellStart"/>
      <w:r>
        <w:t>випадків</w:t>
      </w:r>
      <w:proofErr w:type="spellEnd"/>
      <w:r>
        <w:t xml:space="preserve"> (9%), </w:t>
      </w:r>
      <w:proofErr w:type="spellStart"/>
      <w:r>
        <w:t>Закарпатській</w:t>
      </w:r>
      <w:proofErr w:type="spellEnd"/>
      <w:r>
        <w:t xml:space="preserve"> та </w:t>
      </w:r>
      <w:proofErr w:type="spellStart"/>
      <w:r>
        <w:t>Львівській</w:t>
      </w:r>
      <w:proofErr w:type="spellEnd"/>
      <w:r>
        <w:t xml:space="preserve"> областях – на 6 </w:t>
      </w:r>
      <w:proofErr w:type="spellStart"/>
      <w:r>
        <w:t>випадків</w:t>
      </w:r>
      <w:proofErr w:type="spellEnd"/>
      <w:r>
        <w:t xml:space="preserve"> (17,6% та 2,6% </w:t>
      </w:r>
      <w:proofErr w:type="spellStart"/>
      <w:r>
        <w:t>відповідно</w:t>
      </w:r>
      <w:proofErr w:type="spellEnd"/>
      <w:r>
        <w:t xml:space="preserve">), </w:t>
      </w:r>
      <w:proofErr w:type="spellStart"/>
      <w:r>
        <w:t>Чернівецькій</w:t>
      </w:r>
      <w:proofErr w:type="spellEnd"/>
      <w:proofErr w:type="gramEnd"/>
      <w:r>
        <w:t xml:space="preserve"> </w:t>
      </w:r>
      <w:proofErr w:type="spellStart"/>
      <w:r>
        <w:t>області</w:t>
      </w:r>
      <w:proofErr w:type="spellEnd"/>
      <w:r>
        <w:t xml:space="preserve"> – на 5 </w:t>
      </w:r>
      <w:proofErr w:type="spellStart"/>
      <w:r>
        <w:t>випадків</w:t>
      </w:r>
      <w:proofErr w:type="spellEnd"/>
      <w:r>
        <w:t xml:space="preserve"> (20,8%).</w:t>
      </w:r>
    </w:p>
    <w:p w:rsidR="00995C91" w:rsidRDefault="00995C91" w:rsidP="00995C91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  <w:szCs w:val="28"/>
        </w:rPr>
        <w:t>Прес-служба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995C91" w:rsidRDefault="00995C91" w:rsidP="00995C91">
      <w:pPr>
        <w:tabs>
          <w:tab w:val="left" w:pos="4678"/>
          <w:tab w:val="left" w:pos="5245"/>
        </w:tabs>
        <w:spacing w:line="288" w:lineRule="auto"/>
        <w:ind w:left="5103"/>
        <w:rPr>
          <w:b/>
          <w:szCs w:val="28"/>
        </w:rPr>
      </w:pPr>
      <w:r>
        <w:rPr>
          <w:b/>
          <w:szCs w:val="28"/>
        </w:rPr>
        <w:t>(044) 206-14-39, 097-723-67-16</w:t>
      </w:r>
    </w:p>
    <w:p w:rsidR="00995C91" w:rsidRDefault="00995C91" w:rsidP="00995C91">
      <w:pPr>
        <w:spacing w:after="240"/>
        <w:ind w:firstLine="851"/>
        <w:rPr>
          <w:b/>
          <w:lang w:val="uk-UA"/>
        </w:rPr>
      </w:pPr>
    </w:p>
    <w:p w:rsidR="00995C91" w:rsidRDefault="00995C91" w:rsidP="00995C91">
      <w:pPr>
        <w:spacing w:after="240"/>
        <w:ind w:firstLine="851"/>
        <w:rPr>
          <w:b/>
          <w:lang w:val="uk-UA"/>
        </w:rPr>
      </w:pPr>
    </w:p>
    <w:p w:rsidR="00995C91" w:rsidRDefault="00995C91" w:rsidP="00995C91">
      <w:pPr>
        <w:spacing w:after="240"/>
        <w:ind w:firstLine="851"/>
        <w:rPr>
          <w:b/>
        </w:rPr>
      </w:pPr>
      <w:r>
        <w:rPr>
          <w:b/>
        </w:rPr>
        <w:t xml:space="preserve">КМУ затвердив </w:t>
      </w:r>
      <w:proofErr w:type="spellStart"/>
      <w:r>
        <w:rPr>
          <w:b/>
        </w:rPr>
        <w:t>зміни</w:t>
      </w:r>
      <w:proofErr w:type="spellEnd"/>
      <w:r>
        <w:rPr>
          <w:b/>
        </w:rPr>
        <w:t xml:space="preserve"> до бюджету Фонду на 2018 </w:t>
      </w:r>
      <w:proofErr w:type="spellStart"/>
      <w:proofErr w:type="gramStart"/>
      <w:r>
        <w:rPr>
          <w:b/>
        </w:rPr>
        <w:t>р</w:t>
      </w:r>
      <w:proofErr w:type="gramEnd"/>
      <w:r>
        <w:rPr>
          <w:b/>
        </w:rPr>
        <w:t>ік</w:t>
      </w:r>
      <w:proofErr w:type="spellEnd"/>
    </w:p>
    <w:p w:rsidR="00995C91" w:rsidRDefault="00995C91" w:rsidP="00995C91">
      <w:pPr>
        <w:spacing w:after="240"/>
        <w:ind w:firstLine="851"/>
        <w:jc w:val="both"/>
      </w:pPr>
      <w:proofErr w:type="spellStart"/>
      <w:r>
        <w:t>Постановою</w:t>
      </w:r>
      <w:proofErr w:type="spellEnd"/>
      <w:r>
        <w:t xml:space="preserve">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</w:t>
      </w:r>
      <w:proofErr w:type="gramStart"/>
      <w:r>
        <w:t>стр</w:t>
      </w:r>
      <w:proofErr w:type="gramEnd"/>
      <w:r>
        <w:t>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28.11.2018 № 977 </w:t>
      </w:r>
      <w:proofErr w:type="spellStart"/>
      <w:r>
        <w:t>затверджено</w:t>
      </w:r>
      <w:proofErr w:type="spellEnd"/>
      <w:r>
        <w:t xml:space="preserve"> </w:t>
      </w:r>
      <w:proofErr w:type="spellStart"/>
      <w:r>
        <w:t>зміни</w:t>
      </w:r>
      <w:proofErr w:type="spellEnd"/>
      <w:r>
        <w:t xml:space="preserve"> до бюджету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на 2018 </w:t>
      </w:r>
      <w:proofErr w:type="spellStart"/>
      <w:r>
        <w:t>рік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були</w:t>
      </w:r>
      <w:proofErr w:type="spellEnd"/>
      <w:r>
        <w:t xml:space="preserve"> </w:t>
      </w:r>
      <w:proofErr w:type="spellStart"/>
      <w:r>
        <w:t>прийняті</w:t>
      </w:r>
      <w:proofErr w:type="spellEnd"/>
      <w:r>
        <w:t xml:space="preserve"> </w:t>
      </w:r>
      <w:proofErr w:type="spellStart"/>
      <w:r>
        <w:t>правлінням</w:t>
      </w:r>
      <w:proofErr w:type="spellEnd"/>
      <w:r>
        <w:t xml:space="preserve"> Фонду 23.10.2018. </w:t>
      </w:r>
      <w:proofErr w:type="spellStart"/>
      <w:r>
        <w:t>Зокрема</w:t>
      </w:r>
      <w:proofErr w:type="spellEnd"/>
      <w:r>
        <w:t xml:space="preserve">,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перерозподілу</w:t>
      </w:r>
      <w:proofErr w:type="spellEnd"/>
      <w:r>
        <w:t xml:space="preserve">, </w:t>
      </w:r>
      <w:proofErr w:type="spellStart"/>
      <w:r>
        <w:t>видатки</w:t>
      </w:r>
      <w:proofErr w:type="spellEnd"/>
      <w:r>
        <w:t xml:space="preserve"> на </w:t>
      </w:r>
      <w:proofErr w:type="spellStart"/>
      <w:r>
        <w:t>матеріальне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та </w:t>
      </w:r>
      <w:proofErr w:type="spellStart"/>
      <w:proofErr w:type="gramStart"/>
      <w:r>
        <w:t>соц</w:t>
      </w:r>
      <w:proofErr w:type="gramEnd"/>
      <w:r>
        <w:t>іальні</w:t>
      </w:r>
      <w:proofErr w:type="spellEnd"/>
      <w:r>
        <w:t xml:space="preserve"> </w:t>
      </w:r>
      <w:proofErr w:type="spellStart"/>
      <w:r>
        <w:t>послуги</w:t>
      </w:r>
      <w:proofErr w:type="spellEnd"/>
      <w:r>
        <w:t xml:space="preserve"> </w:t>
      </w:r>
      <w:proofErr w:type="spellStart"/>
      <w:r>
        <w:t>збільшено</w:t>
      </w:r>
      <w:proofErr w:type="spellEnd"/>
      <w:r>
        <w:t xml:space="preserve"> на 634,342 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грн</w:t>
      </w:r>
      <w:proofErr w:type="spellEnd"/>
      <w:r>
        <w:t xml:space="preserve">, </w:t>
      </w:r>
      <w:proofErr w:type="spellStart"/>
      <w:r>
        <w:t>загальна</w:t>
      </w:r>
      <w:proofErr w:type="spellEnd"/>
      <w:r>
        <w:t xml:space="preserve"> сума </w:t>
      </w:r>
      <w:proofErr w:type="spellStart"/>
      <w:r>
        <w:t>видатків</w:t>
      </w:r>
      <w:proofErr w:type="spellEnd"/>
      <w:r>
        <w:t xml:space="preserve"> Фонду </w:t>
      </w:r>
      <w:proofErr w:type="spellStart"/>
      <w:r>
        <w:t>прогнозно</w:t>
      </w:r>
      <w:proofErr w:type="spellEnd"/>
      <w:r>
        <w:t xml:space="preserve"> складе 22,2 </w:t>
      </w:r>
      <w:proofErr w:type="spellStart"/>
      <w:r>
        <w:t>млрд</w:t>
      </w:r>
      <w:proofErr w:type="spellEnd"/>
      <w:r>
        <w:t xml:space="preserve"> </w:t>
      </w:r>
      <w:proofErr w:type="spellStart"/>
      <w:r>
        <w:t>грн</w:t>
      </w:r>
      <w:proofErr w:type="spellEnd"/>
      <w:r>
        <w:t>.</w:t>
      </w:r>
    </w:p>
    <w:p w:rsidR="00995C91" w:rsidRDefault="00995C91" w:rsidP="00995C91">
      <w:pPr>
        <w:spacing w:after="240"/>
        <w:ind w:firstLine="851"/>
        <w:jc w:val="both"/>
      </w:pPr>
      <w:proofErr w:type="spellStart"/>
      <w:r>
        <w:t>Зміни</w:t>
      </w:r>
      <w:proofErr w:type="spellEnd"/>
      <w:r>
        <w:t xml:space="preserve"> внесено </w:t>
      </w:r>
      <w:proofErr w:type="spellStart"/>
      <w:r>
        <w:t>з</w:t>
      </w:r>
      <w:proofErr w:type="spellEnd"/>
      <w:r>
        <w:t xml:space="preserve"> метою </w:t>
      </w:r>
      <w:proofErr w:type="spellStart"/>
      <w:r>
        <w:t>уточнення</w:t>
      </w:r>
      <w:proofErr w:type="spellEnd"/>
      <w:r>
        <w:t xml:space="preserve"> планового </w:t>
      </w:r>
      <w:proofErr w:type="spellStart"/>
      <w:r>
        <w:t>показника</w:t>
      </w:r>
      <w:proofErr w:type="spellEnd"/>
      <w:r>
        <w:t xml:space="preserve"> </w:t>
      </w:r>
      <w:proofErr w:type="spellStart"/>
      <w:r>
        <w:t>залишку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на початок року (за результатами </w:t>
      </w:r>
      <w:proofErr w:type="spellStart"/>
      <w:r>
        <w:t>виконання</w:t>
      </w:r>
      <w:proofErr w:type="spellEnd"/>
      <w:r>
        <w:t xml:space="preserve"> бюджету Фонду за 2017 </w:t>
      </w:r>
      <w:proofErr w:type="spellStart"/>
      <w:proofErr w:type="gramStart"/>
      <w:r>
        <w:t>р</w:t>
      </w:r>
      <w:proofErr w:type="gramEnd"/>
      <w:r>
        <w:t>ік</w:t>
      </w:r>
      <w:proofErr w:type="spellEnd"/>
      <w:r>
        <w:t xml:space="preserve">), </w:t>
      </w:r>
      <w:proofErr w:type="spellStart"/>
      <w:r>
        <w:t>планових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 </w:t>
      </w:r>
      <w:proofErr w:type="spellStart"/>
      <w:r>
        <w:t>видатків</w:t>
      </w:r>
      <w:proofErr w:type="spellEnd"/>
      <w:r>
        <w:t xml:space="preserve">, </w:t>
      </w:r>
      <w:proofErr w:type="spellStart"/>
      <w:r>
        <w:t>залишку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на </w:t>
      </w:r>
      <w:proofErr w:type="spellStart"/>
      <w:r>
        <w:t>кінець</w:t>
      </w:r>
      <w:proofErr w:type="spellEnd"/>
      <w:r>
        <w:t xml:space="preserve"> 2018 року, </w:t>
      </w:r>
      <w:proofErr w:type="spellStart"/>
      <w:r>
        <w:t>передбачених</w:t>
      </w:r>
      <w:proofErr w:type="spellEnd"/>
      <w:r>
        <w:t xml:space="preserve"> бюджетом Фонду на 2018 </w:t>
      </w:r>
      <w:proofErr w:type="spellStart"/>
      <w:r>
        <w:t>рік</w:t>
      </w:r>
      <w:proofErr w:type="spellEnd"/>
      <w:r>
        <w:t xml:space="preserve">, за результатами </w:t>
      </w:r>
      <w:proofErr w:type="spellStart"/>
      <w:r>
        <w:t>роботи</w:t>
      </w:r>
      <w:proofErr w:type="spellEnd"/>
      <w:r>
        <w:t xml:space="preserve"> Фонду за </w:t>
      </w:r>
      <w:r>
        <w:rPr>
          <w:lang w:val="en-US"/>
        </w:rPr>
        <w:t>I</w:t>
      </w:r>
      <w:r w:rsidRPr="00510B8B">
        <w:t xml:space="preserve"> </w:t>
      </w:r>
      <w:proofErr w:type="spellStart"/>
      <w:r>
        <w:t>півріччя</w:t>
      </w:r>
      <w:proofErr w:type="spellEnd"/>
      <w:r>
        <w:t>.</w:t>
      </w:r>
    </w:p>
    <w:p w:rsidR="00995C91" w:rsidRDefault="00995C91" w:rsidP="00995C91">
      <w:pPr>
        <w:spacing w:after="240"/>
        <w:ind w:firstLine="851"/>
        <w:jc w:val="both"/>
      </w:pPr>
      <w:proofErr w:type="spellStart"/>
      <w:r>
        <w:t>Зростання</w:t>
      </w:r>
      <w:proofErr w:type="spellEnd"/>
      <w:r>
        <w:t xml:space="preserve"> </w:t>
      </w:r>
      <w:proofErr w:type="spellStart"/>
      <w:r>
        <w:t>видатків</w:t>
      </w:r>
      <w:proofErr w:type="spellEnd"/>
      <w:r>
        <w:t xml:space="preserve"> на </w:t>
      </w:r>
      <w:proofErr w:type="spellStart"/>
      <w:r>
        <w:t>матеріальне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та </w:t>
      </w:r>
      <w:proofErr w:type="spellStart"/>
      <w:proofErr w:type="gramStart"/>
      <w:r>
        <w:t>соц</w:t>
      </w:r>
      <w:proofErr w:type="gramEnd"/>
      <w:r>
        <w:t>іальні</w:t>
      </w:r>
      <w:proofErr w:type="spellEnd"/>
      <w:r>
        <w:t xml:space="preserve"> </w:t>
      </w:r>
      <w:proofErr w:type="spellStart"/>
      <w:r>
        <w:t>послуги</w:t>
      </w:r>
      <w:proofErr w:type="spellEnd"/>
      <w:r>
        <w:t xml:space="preserve"> </w:t>
      </w:r>
      <w:proofErr w:type="spellStart"/>
      <w:r>
        <w:t>зумовлено</w:t>
      </w:r>
      <w:proofErr w:type="spellEnd"/>
      <w:r>
        <w:t xml:space="preserve"> </w:t>
      </w:r>
      <w:proofErr w:type="spellStart"/>
      <w:r>
        <w:t>збільшенням</w:t>
      </w:r>
      <w:proofErr w:type="spellEnd"/>
      <w:r>
        <w:t xml:space="preserve"> </w:t>
      </w:r>
      <w:proofErr w:type="spellStart"/>
      <w:r>
        <w:t>розміру</w:t>
      </w:r>
      <w:proofErr w:type="spellEnd"/>
      <w:r>
        <w:t xml:space="preserve"> </w:t>
      </w:r>
      <w:proofErr w:type="spellStart"/>
      <w:r>
        <w:t>мінімальної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та фонду оплати </w:t>
      </w:r>
      <w:proofErr w:type="spellStart"/>
      <w:r>
        <w:t>праці</w:t>
      </w:r>
      <w:proofErr w:type="spellEnd"/>
      <w:r>
        <w:t xml:space="preserve"> в </w:t>
      </w:r>
      <w:proofErr w:type="spellStart"/>
      <w:r>
        <w:t>цілому</w:t>
      </w:r>
      <w:proofErr w:type="spellEnd"/>
      <w:r>
        <w:t xml:space="preserve"> по </w:t>
      </w:r>
      <w:proofErr w:type="spellStart"/>
      <w:r>
        <w:t>країні</w:t>
      </w:r>
      <w:proofErr w:type="spellEnd"/>
      <w:r>
        <w:t xml:space="preserve">. </w:t>
      </w:r>
    </w:p>
    <w:p w:rsidR="00995C91" w:rsidRDefault="00995C91" w:rsidP="00995C91">
      <w:pPr>
        <w:spacing w:after="240"/>
        <w:ind w:firstLine="851"/>
        <w:jc w:val="both"/>
      </w:pPr>
      <w:r>
        <w:t xml:space="preserve">Так, сума </w:t>
      </w:r>
      <w:proofErr w:type="spellStart"/>
      <w:r>
        <w:t>фактичних</w:t>
      </w:r>
      <w:proofErr w:type="spellEnd"/>
      <w:r>
        <w:t xml:space="preserve"> </w:t>
      </w:r>
      <w:proofErr w:type="spellStart"/>
      <w:r>
        <w:t>витрат</w:t>
      </w:r>
      <w:proofErr w:type="spellEnd"/>
      <w:r>
        <w:t xml:space="preserve"> на </w:t>
      </w:r>
      <w:proofErr w:type="spellStart"/>
      <w:r>
        <w:t>матеріальне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надається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Фонду, за 9 </w:t>
      </w:r>
      <w:proofErr w:type="spellStart"/>
      <w:r>
        <w:t>місяців</w:t>
      </w:r>
      <w:proofErr w:type="spellEnd"/>
      <w:r>
        <w:t xml:space="preserve"> 2018 року </w:t>
      </w:r>
      <w:proofErr w:type="spellStart"/>
      <w:r>
        <w:t>зросла</w:t>
      </w:r>
      <w:proofErr w:type="spellEnd"/>
      <w:r>
        <w:t xml:space="preserve"> на 2 </w:t>
      </w:r>
      <w:proofErr w:type="spellStart"/>
      <w:proofErr w:type="gramStart"/>
      <w:r>
        <w:t>млрд</w:t>
      </w:r>
      <w:proofErr w:type="spellEnd"/>
      <w:proofErr w:type="gramEnd"/>
      <w:r>
        <w:t xml:space="preserve"> 365,8 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грн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на 35,2% </w:t>
      </w:r>
      <w:proofErr w:type="spellStart"/>
      <w:r>
        <w:t>порівняно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аналогічним</w:t>
      </w:r>
      <w:proofErr w:type="spellEnd"/>
      <w:r>
        <w:t xml:space="preserve"> </w:t>
      </w:r>
      <w:proofErr w:type="spellStart"/>
      <w:r>
        <w:t>періодом</w:t>
      </w:r>
      <w:proofErr w:type="spellEnd"/>
      <w:r>
        <w:t xml:space="preserve"> </w:t>
      </w:r>
      <w:proofErr w:type="spellStart"/>
      <w:r>
        <w:t>минулого</w:t>
      </w:r>
      <w:proofErr w:type="spellEnd"/>
      <w:r>
        <w:t xml:space="preserve"> року.</w:t>
      </w:r>
    </w:p>
    <w:p w:rsidR="00995C91" w:rsidRDefault="00995C91" w:rsidP="00995C91">
      <w:pPr>
        <w:spacing w:after="240"/>
        <w:ind w:firstLine="851"/>
        <w:jc w:val="both"/>
      </w:pPr>
      <w:r>
        <w:t xml:space="preserve">У тому </w:t>
      </w:r>
      <w:proofErr w:type="spellStart"/>
      <w:r>
        <w:t>числі</w:t>
      </w:r>
      <w:proofErr w:type="spellEnd"/>
      <w:r>
        <w:t xml:space="preserve"> </w:t>
      </w:r>
      <w:proofErr w:type="spellStart"/>
      <w:r>
        <w:t>фактичні</w:t>
      </w:r>
      <w:proofErr w:type="spellEnd"/>
      <w:r>
        <w:t xml:space="preserve"> </w:t>
      </w:r>
      <w:proofErr w:type="spellStart"/>
      <w:r>
        <w:t>витрати</w:t>
      </w:r>
      <w:proofErr w:type="spellEnd"/>
      <w:r>
        <w:t xml:space="preserve"> на </w:t>
      </w:r>
      <w:proofErr w:type="spellStart"/>
      <w:r>
        <w:t>виплату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(оплата за </w:t>
      </w:r>
      <w:proofErr w:type="spellStart"/>
      <w:r>
        <w:t>лікарняними</w:t>
      </w:r>
      <w:proofErr w:type="spellEnd"/>
      <w:r>
        <w:t xml:space="preserve">) за 9 </w:t>
      </w:r>
      <w:proofErr w:type="spellStart"/>
      <w:r>
        <w:t>місяців</w:t>
      </w:r>
      <w:proofErr w:type="spellEnd"/>
      <w:r>
        <w:t xml:space="preserve"> поточного року </w:t>
      </w:r>
      <w:proofErr w:type="spellStart"/>
      <w:r>
        <w:t>збільшились</w:t>
      </w:r>
      <w:proofErr w:type="spellEnd"/>
      <w:r>
        <w:t xml:space="preserve"> на 1 </w:t>
      </w:r>
      <w:proofErr w:type="spellStart"/>
      <w:proofErr w:type="gramStart"/>
      <w:r>
        <w:t>млрд</w:t>
      </w:r>
      <w:proofErr w:type="spellEnd"/>
      <w:proofErr w:type="gramEnd"/>
      <w:r>
        <w:t xml:space="preserve"> 766,4 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грн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на 41,5% у </w:t>
      </w:r>
      <w:proofErr w:type="spellStart"/>
      <w:r>
        <w:t>порівнянні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9 </w:t>
      </w:r>
      <w:proofErr w:type="spellStart"/>
      <w:r>
        <w:t>місяцями</w:t>
      </w:r>
      <w:proofErr w:type="spellEnd"/>
      <w:r>
        <w:t xml:space="preserve"> 2017 року. </w:t>
      </w:r>
      <w:proofErr w:type="spellStart"/>
      <w:r>
        <w:t>Допомогою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упродовж</w:t>
      </w:r>
      <w:proofErr w:type="spellEnd"/>
      <w:r>
        <w:t xml:space="preserve"> </w:t>
      </w:r>
      <w:proofErr w:type="spellStart"/>
      <w:r>
        <w:t>трьох</w:t>
      </w:r>
      <w:proofErr w:type="spellEnd"/>
      <w:r>
        <w:t xml:space="preserve"> </w:t>
      </w:r>
      <w:proofErr w:type="spellStart"/>
      <w:r>
        <w:t>кварталів</w:t>
      </w:r>
      <w:proofErr w:type="spellEnd"/>
      <w:r>
        <w:t xml:space="preserve"> </w:t>
      </w:r>
      <w:proofErr w:type="spellStart"/>
      <w:r>
        <w:t>забезпечено</w:t>
      </w:r>
      <w:proofErr w:type="spellEnd"/>
      <w:r>
        <w:t xml:space="preserve"> </w:t>
      </w:r>
      <w:proofErr w:type="spellStart"/>
      <w:r>
        <w:t>близько</w:t>
      </w:r>
      <w:proofErr w:type="spellEnd"/>
      <w:r>
        <w:t xml:space="preserve"> 1,9 </w:t>
      </w:r>
      <w:proofErr w:type="spellStart"/>
      <w:proofErr w:type="gramStart"/>
      <w:r>
        <w:t>млн</w:t>
      </w:r>
      <w:proofErr w:type="spellEnd"/>
      <w:proofErr w:type="gramEnd"/>
      <w:r>
        <w:t xml:space="preserve"> </w:t>
      </w:r>
      <w:proofErr w:type="spellStart"/>
      <w:r>
        <w:t>застрахованих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>.</w:t>
      </w:r>
    </w:p>
    <w:p w:rsidR="00995C91" w:rsidRDefault="00995C91" w:rsidP="00995C91">
      <w:pPr>
        <w:spacing w:after="240"/>
        <w:ind w:firstLine="851"/>
        <w:jc w:val="both"/>
      </w:pPr>
      <w:proofErr w:type="spellStart"/>
      <w:r>
        <w:t>Витрати</w:t>
      </w:r>
      <w:proofErr w:type="spellEnd"/>
      <w:r>
        <w:t xml:space="preserve"> Фонду на </w:t>
      </w:r>
      <w:proofErr w:type="spellStart"/>
      <w:r>
        <w:t>виплату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за 9 </w:t>
      </w:r>
      <w:proofErr w:type="spellStart"/>
      <w:r>
        <w:t>місяців</w:t>
      </w:r>
      <w:proofErr w:type="spellEnd"/>
      <w:r>
        <w:t xml:space="preserve"> 2018 року у </w:t>
      </w:r>
      <w:proofErr w:type="spellStart"/>
      <w:r>
        <w:t>порівнянні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9 </w:t>
      </w:r>
      <w:proofErr w:type="spellStart"/>
      <w:r>
        <w:t>місяцями</w:t>
      </w:r>
      <w:proofErr w:type="spellEnd"/>
      <w:r>
        <w:t xml:space="preserve"> 2017 року </w:t>
      </w:r>
      <w:proofErr w:type="spellStart"/>
      <w:r>
        <w:t>зросли</w:t>
      </w:r>
      <w:proofErr w:type="spellEnd"/>
      <w:r>
        <w:t xml:space="preserve"> на 569,4 </w:t>
      </w:r>
      <w:proofErr w:type="spellStart"/>
      <w:proofErr w:type="gramStart"/>
      <w:r>
        <w:t>млн</w:t>
      </w:r>
      <w:proofErr w:type="spellEnd"/>
      <w:proofErr w:type="gramEnd"/>
      <w:r>
        <w:t xml:space="preserve"> </w:t>
      </w:r>
      <w:proofErr w:type="spellStart"/>
      <w:r>
        <w:t>грн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на 23,3%. За </w:t>
      </w:r>
      <w:proofErr w:type="spellStart"/>
      <w:r>
        <w:t>рахунок</w:t>
      </w:r>
      <w:proofErr w:type="spellEnd"/>
      <w:r>
        <w:t xml:space="preserve"> Фонду </w:t>
      </w:r>
      <w:proofErr w:type="spellStart"/>
      <w:r>
        <w:t>допомогу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</w:t>
      </w:r>
      <w:proofErr w:type="spellStart"/>
      <w:r>
        <w:t>отримали</w:t>
      </w:r>
      <w:proofErr w:type="spellEnd"/>
      <w:r>
        <w:t xml:space="preserve"> </w:t>
      </w:r>
      <w:proofErr w:type="spellStart"/>
      <w:r>
        <w:t>майже</w:t>
      </w:r>
      <w:proofErr w:type="spellEnd"/>
      <w:r>
        <w:t xml:space="preserve"> 126,3 тис. </w:t>
      </w:r>
      <w:proofErr w:type="spellStart"/>
      <w:r>
        <w:t>застрахованих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>.</w:t>
      </w:r>
    </w:p>
    <w:p w:rsidR="00995C91" w:rsidRDefault="00995C91" w:rsidP="00995C91">
      <w:pPr>
        <w:ind w:firstLine="851"/>
        <w:jc w:val="both"/>
      </w:pPr>
      <w:r>
        <w:t xml:space="preserve">Сума </w:t>
      </w:r>
      <w:proofErr w:type="spellStart"/>
      <w:r>
        <w:t>витрат</w:t>
      </w:r>
      <w:proofErr w:type="spellEnd"/>
      <w:r>
        <w:t xml:space="preserve"> на </w:t>
      </w:r>
      <w:proofErr w:type="spellStart"/>
      <w:r>
        <w:t>виплату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на </w:t>
      </w:r>
      <w:proofErr w:type="spellStart"/>
      <w:r>
        <w:t>поховання</w:t>
      </w:r>
      <w:proofErr w:type="spellEnd"/>
      <w:r>
        <w:t xml:space="preserve"> у </w:t>
      </w:r>
      <w:proofErr w:type="spellStart"/>
      <w:r>
        <w:t>порівнянні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січнем</w:t>
      </w:r>
      <w:proofErr w:type="spellEnd"/>
      <w:r>
        <w:t>–</w:t>
      </w:r>
      <w:proofErr w:type="spellStart"/>
      <w:r>
        <w:t>вереснем</w:t>
      </w:r>
      <w:proofErr w:type="spellEnd"/>
      <w:r>
        <w:t xml:space="preserve"> 2017 року у </w:t>
      </w:r>
      <w:proofErr w:type="spellStart"/>
      <w:r>
        <w:t>цьому</w:t>
      </w:r>
      <w:proofErr w:type="spellEnd"/>
      <w:r>
        <w:t xml:space="preserve"> </w:t>
      </w:r>
      <w:proofErr w:type="spellStart"/>
      <w:r>
        <w:t>році</w:t>
      </w:r>
      <w:proofErr w:type="spellEnd"/>
      <w:r>
        <w:t xml:space="preserve"> </w:t>
      </w:r>
      <w:proofErr w:type="spellStart"/>
      <w:r>
        <w:t>збільшилась</w:t>
      </w:r>
      <w:proofErr w:type="spellEnd"/>
      <w:r>
        <w:t xml:space="preserve"> на 6,5 </w:t>
      </w:r>
      <w:proofErr w:type="spellStart"/>
      <w:proofErr w:type="gramStart"/>
      <w:r>
        <w:t>млн</w:t>
      </w:r>
      <w:proofErr w:type="spellEnd"/>
      <w:proofErr w:type="gramEnd"/>
      <w:r>
        <w:t xml:space="preserve"> </w:t>
      </w:r>
      <w:proofErr w:type="spellStart"/>
      <w:r>
        <w:t>грн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на 23,5%. </w:t>
      </w:r>
      <w:proofErr w:type="spellStart"/>
      <w:r>
        <w:t>Допомогу</w:t>
      </w:r>
      <w:proofErr w:type="spellEnd"/>
      <w:r>
        <w:t xml:space="preserve"> </w:t>
      </w:r>
      <w:proofErr w:type="spellStart"/>
      <w:r>
        <w:t>виплачено</w:t>
      </w:r>
      <w:proofErr w:type="spellEnd"/>
      <w:r>
        <w:t xml:space="preserve"> по 8,4 тис.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випадках</w:t>
      </w:r>
      <w:proofErr w:type="spellEnd"/>
      <w:r>
        <w:t>.</w:t>
      </w:r>
    </w:p>
    <w:p w:rsidR="00995C91" w:rsidRDefault="00995C91" w:rsidP="00995C91">
      <w:pPr>
        <w:ind w:firstLine="851"/>
        <w:jc w:val="both"/>
      </w:pPr>
    </w:p>
    <w:p w:rsidR="00995C91" w:rsidRDefault="00995C91" w:rsidP="00995C91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  <w:szCs w:val="28"/>
        </w:rPr>
        <w:t>Прес-служба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995C91" w:rsidRDefault="00995C91" w:rsidP="00995C91">
      <w:pPr>
        <w:tabs>
          <w:tab w:val="left" w:pos="4678"/>
          <w:tab w:val="left" w:pos="5245"/>
        </w:tabs>
        <w:spacing w:line="288" w:lineRule="auto"/>
        <w:ind w:left="5103"/>
        <w:rPr>
          <w:b/>
          <w:szCs w:val="28"/>
        </w:rPr>
      </w:pPr>
      <w:r>
        <w:rPr>
          <w:b/>
          <w:szCs w:val="28"/>
        </w:rPr>
        <w:t>(044) 206-14-39, 097-723-67-16</w:t>
      </w:r>
    </w:p>
    <w:p w:rsidR="00995C91" w:rsidRDefault="00995C91" w:rsidP="00995C91">
      <w:pPr>
        <w:spacing w:after="240"/>
        <w:rPr>
          <w:b/>
          <w:lang w:val="uk-UA"/>
        </w:rPr>
      </w:pPr>
    </w:p>
    <w:p w:rsidR="00995C91" w:rsidRDefault="00995C91" w:rsidP="00995C91">
      <w:pPr>
        <w:spacing w:after="240"/>
        <w:rPr>
          <w:b/>
          <w:lang w:val="uk-UA"/>
        </w:rPr>
      </w:pPr>
    </w:p>
    <w:p w:rsidR="00995C91" w:rsidRDefault="00995C91" w:rsidP="00995C91">
      <w:pPr>
        <w:spacing w:after="240"/>
        <w:rPr>
          <w:b/>
        </w:rPr>
      </w:pPr>
      <w:proofErr w:type="spellStart"/>
      <w:r>
        <w:rPr>
          <w:b/>
        </w:rPr>
        <w:t>Середній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розмі</w:t>
      </w:r>
      <w:proofErr w:type="gramStart"/>
      <w:r>
        <w:rPr>
          <w:b/>
        </w:rPr>
        <w:t>р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лікарняних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</w:t>
      </w:r>
      <w:proofErr w:type="spellEnd"/>
      <w:r>
        <w:rPr>
          <w:b/>
        </w:rPr>
        <w:t xml:space="preserve"> Фонду у 2018 </w:t>
      </w:r>
      <w:proofErr w:type="spellStart"/>
      <w:r>
        <w:rPr>
          <w:b/>
        </w:rPr>
        <w:t>році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зріс</w:t>
      </w:r>
      <w:proofErr w:type="spellEnd"/>
      <w:r>
        <w:rPr>
          <w:b/>
        </w:rPr>
        <w:t xml:space="preserve"> на 33,2%</w:t>
      </w:r>
    </w:p>
    <w:p w:rsidR="00995C91" w:rsidRDefault="00995C91" w:rsidP="00995C91">
      <w:pPr>
        <w:spacing w:after="240"/>
        <w:ind w:firstLine="851"/>
        <w:jc w:val="both"/>
      </w:pPr>
      <w:proofErr w:type="spellStart"/>
      <w:r>
        <w:t>Середньоденний</w:t>
      </w:r>
      <w:proofErr w:type="spellEnd"/>
      <w:r>
        <w:t xml:space="preserve">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надається</w:t>
      </w:r>
      <w:proofErr w:type="spellEnd"/>
      <w:r>
        <w:t xml:space="preserve"> Фондом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станом на 01.10.2018 </w:t>
      </w:r>
      <w:proofErr w:type="spellStart"/>
      <w:r>
        <w:t>склав</w:t>
      </w:r>
      <w:proofErr w:type="spellEnd"/>
      <w:r>
        <w:t xml:space="preserve"> 217,03 </w:t>
      </w:r>
      <w:proofErr w:type="spellStart"/>
      <w:r>
        <w:t>грн</w:t>
      </w:r>
      <w:proofErr w:type="spellEnd"/>
      <w:r>
        <w:t xml:space="preserve">, </w:t>
      </w:r>
      <w:proofErr w:type="spellStart"/>
      <w:r>
        <w:t>порівняно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162,97 </w:t>
      </w:r>
      <w:proofErr w:type="spellStart"/>
      <w:r>
        <w:t>грн</w:t>
      </w:r>
      <w:proofErr w:type="spellEnd"/>
      <w:r>
        <w:t xml:space="preserve"> </w:t>
      </w:r>
      <w:proofErr w:type="spellStart"/>
      <w:r>
        <w:t>попереднього</w:t>
      </w:r>
      <w:proofErr w:type="spellEnd"/>
      <w:r>
        <w:t xml:space="preserve"> року, </w:t>
      </w:r>
      <w:proofErr w:type="spellStart"/>
      <w:r>
        <w:t>тобто</w:t>
      </w:r>
      <w:proofErr w:type="spellEnd"/>
      <w:r>
        <w:t xml:space="preserve"> </w:t>
      </w:r>
      <w:proofErr w:type="spellStart"/>
      <w:r>
        <w:t>зріс</w:t>
      </w:r>
      <w:proofErr w:type="spellEnd"/>
      <w:r>
        <w:t xml:space="preserve"> на 33,2%.</w:t>
      </w:r>
    </w:p>
    <w:p w:rsidR="00995C91" w:rsidRDefault="00995C91" w:rsidP="00995C91">
      <w:pPr>
        <w:spacing w:after="240"/>
        <w:ind w:firstLine="851"/>
        <w:jc w:val="both"/>
      </w:pPr>
      <w:r>
        <w:t>«</w:t>
      </w:r>
      <w:proofErr w:type="spellStart"/>
      <w:r>
        <w:t>Головним</w:t>
      </w:r>
      <w:proofErr w:type="spellEnd"/>
      <w:r>
        <w:t xml:space="preserve"> фактором,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вплинув</w:t>
      </w:r>
      <w:proofErr w:type="spellEnd"/>
      <w:r>
        <w:t xml:space="preserve"> на </w:t>
      </w:r>
      <w:proofErr w:type="spellStart"/>
      <w:r>
        <w:t>суттєве</w:t>
      </w:r>
      <w:proofErr w:type="spellEnd"/>
      <w:r>
        <w:t xml:space="preserve"> </w:t>
      </w:r>
      <w:proofErr w:type="spellStart"/>
      <w:r>
        <w:t>збільшення</w:t>
      </w:r>
      <w:proofErr w:type="spellEnd"/>
      <w:r>
        <w:t xml:space="preserve"> </w:t>
      </w:r>
      <w:proofErr w:type="spellStart"/>
      <w:r>
        <w:t>розміру</w:t>
      </w:r>
      <w:proofErr w:type="spellEnd"/>
      <w:r>
        <w:t xml:space="preserve"> </w:t>
      </w:r>
      <w:proofErr w:type="spellStart"/>
      <w:r>
        <w:t>лікарняних</w:t>
      </w:r>
      <w:proofErr w:type="spellEnd"/>
      <w:r>
        <w:t xml:space="preserve">, </w:t>
      </w:r>
      <w:proofErr w:type="spellStart"/>
      <w:r>
        <w:t>є</w:t>
      </w:r>
      <w:proofErr w:type="spellEnd"/>
      <w:r>
        <w:t xml:space="preserve"> </w:t>
      </w:r>
      <w:proofErr w:type="spellStart"/>
      <w:r>
        <w:t>зростання</w:t>
      </w:r>
      <w:proofErr w:type="spellEnd"/>
      <w:r>
        <w:t xml:space="preserve"> </w:t>
      </w:r>
      <w:proofErr w:type="spellStart"/>
      <w:r>
        <w:t>мінімальної</w:t>
      </w:r>
      <w:proofErr w:type="spellEnd"/>
      <w:r>
        <w:t xml:space="preserve"> та </w:t>
      </w:r>
      <w:proofErr w:type="spellStart"/>
      <w:r>
        <w:t>середньої</w:t>
      </w:r>
      <w:proofErr w:type="spellEnd"/>
      <w:r>
        <w:t xml:space="preserve"> </w:t>
      </w:r>
      <w:proofErr w:type="spellStart"/>
      <w:r>
        <w:t>заробітних</w:t>
      </w:r>
      <w:proofErr w:type="spellEnd"/>
      <w:r>
        <w:t xml:space="preserve"> плат по </w:t>
      </w:r>
      <w:proofErr w:type="spellStart"/>
      <w:r>
        <w:t>Україні</w:t>
      </w:r>
      <w:proofErr w:type="spellEnd"/>
      <w:r>
        <w:t xml:space="preserve">, </w:t>
      </w:r>
      <w:proofErr w:type="spellStart"/>
      <w:r>
        <w:t>оскільки</w:t>
      </w:r>
      <w:proofErr w:type="spellEnd"/>
      <w:r>
        <w:t xml:space="preserve"> сума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втраті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Фонду </w:t>
      </w:r>
      <w:proofErr w:type="spellStart"/>
      <w:r>
        <w:t>залежить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середнього</w:t>
      </w:r>
      <w:proofErr w:type="spellEnd"/>
      <w:r>
        <w:t xml:space="preserve"> доходу особи та </w:t>
      </w:r>
      <w:proofErr w:type="spellStart"/>
      <w:r>
        <w:t>тривалості</w:t>
      </w:r>
      <w:proofErr w:type="spellEnd"/>
      <w:r>
        <w:t xml:space="preserve"> страхового стажу. </w:t>
      </w:r>
      <w:proofErr w:type="spellStart"/>
      <w:proofErr w:type="gramStart"/>
      <w:r>
        <w:t>Традиційно</w:t>
      </w:r>
      <w:proofErr w:type="spellEnd"/>
      <w:r>
        <w:t xml:space="preserve"> </w:t>
      </w:r>
      <w:proofErr w:type="spellStart"/>
      <w:r>
        <w:t>найбільше</w:t>
      </w:r>
      <w:proofErr w:type="spellEnd"/>
      <w:r>
        <w:t xml:space="preserve"> </w:t>
      </w:r>
      <w:proofErr w:type="spellStart"/>
      <w:r>
        <w:t>касових</w:t>
      </w:r>
      <w:proofErr w:type="spellEnd"/>
      <w:r>
        <w:t xml:space="preserve"> </w:t>
      </w:r>
      <w:proofErr w:type="spellStart"/>
      <w:r>
        <w:t>видатків</w:t>
      </w:r>
      <w:proofErr w:type="spellEnd"/>
      <w:r>
        <w:t xml:space="preserve"> на </w:t>
      </w:r>
      <w:proofErr w:type="spellStart"/>
      <w:r>
        <w:t>матеріальне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Фонд </w:t>
      </w:r>
      <w:proofErr w:type="spellStart"/>
      <w:r>
        <w:t>здійснив</w:t>
      </w:r>
      <w:proofErr w:type="spellEnd"/>
      <w:r>
        <w:t xml:space="preserve"> по </w:t>
      </w:r>
      <w:proofErr w:type="spellStart"/>
      <w:r>
        <w:t>Києву</w:t>
      </w:r>
      <w:proofErr w:type="spellEnd"/>
      <w:r>
        <w:t xml:space="preserve"> – 21,9%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загальної</w:t>
      </w:r>
      <w:proofErr w:type="spellEnd"/>
      <w:r>
        <w:t xml:space="preserve"> </w:t>
      </w:r>
      <w:proofErr w:type="spellStart"/>
      <w:r>
        <w:t>суми</w:t>
      </w:r>
      <w:proofErr w:type="spellEnd"/>
      <w:r>
        <w:t xml:space="preserve"> по </w:t>
      </w:r>
      <w:proofErr w:type="spellStart"/>
      <w:r>
        <w:t>Україні</w:t>
      </w:r>
      <w:proofErr w:type="spellEnd"/>
      <w:r>
        <w:t xml:space="preserve">. У </w:t>
      </w:r>
      <w:proofErr w:type="spellStart"/>
      <w:r>
        <w:t>Дніпропетровській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– </w:t>
      </w:r>
      <w:proofErr w:type="spellStart"/>
      <w:r>
        <w:t>це</w:t>
      </w:r>
      <w:proofErr w:type="spellEnd"/>
      <w:r>
        <w:t xml:space="preserve"> 10,1%, у </w:t>
      </w:r>
      <w:proofErr w:type="spellStart"/>
      <w:r>
        <w:t>Львівській</w:t>
      </w:r>
      <w:proofErr w:type="spellEnd"/>
      <w:r>
        <w:t xml:space="preserve"> – 6,9%, </w:t>
      </w:r>
      <w:proofErr w:type="spellStart"/>
      <w:r>
        <w:t>Харківській</w:t>
      </w:r>
      <w:proofErr w:type="spellEnd"/>
      <w:r>
        <w:t xml:space="preserve"> – 6%, </w:t>
      </w:r>
      <w:proofErr w:type="spellStart"/>
      <w:r>
        <w:t>Донецькій</w:t>
      </w:r>
      <w:proofErr w:type="spellEnd"/>
      <w:r>
        <w:t xml:space="preserve"> – 5,8%», – </w:t>
      </w:r>
      <w:proofErr w:type="spellStart"/>
      <w:r>
        <w:t>розповів</w:t>
      </w:r>
      <w:proofErr w:type="spellEnd"/>
      <w:r>
        <w:t xml:space="preserve"> голова </w:t>
      </w:r>
      <w:proofErr w:type="spellStart"/>
      <w:r>
        <w:t>правління</w:t>
      </w:r>
      <w:proofErr w:type="spellEnd"/>
      <w:r>
        <w:t xml:space="preserve"> ФССУ </w:t>
      </w:r>
      <w:proofErr w:type="spellStart"/>
      <w:r>
        <w:t>Володимир</w:t>
      </w:r>
      <w:proofErr w:type="spellEnd"/>
      <w:r>
        <w:t xml:space="preserve"> </w:t>
      </w:r>
      <w:proofErr w:type="spellStart"/>
      <w:r>
        <w:t>Саєнко</w:t>
      </w:r>
      <w:proofErr w:type="spellEnd"/>
      <w:r>
        <w:t>.</w:t>
      </w:r>
      <w:proofErr w:type="gramEnd"/>
    </w:p>
    <w:p w:rsidR="00995C91" w:rsidRDefault="00995C91" w:rsidP="00995C91">
      <w:pPr>
        <w:spacing w:after="240"/>
        <w:ind w:firstLine="851"/>
        <w:jc w:val="both"/>
      </w:pPr>
      <w:proofErr w:type="spellStart"/>
      <w:r>
        <w:t>Фактичні</w:t>
      </w:r>
      <w:proofErr w:type="spellEnd"/>
      <w:r>
        <w:t xml:space="preserve"> </w:t>
      </w:r>
      <w:proofErr w:type="spellStart"/>
      <w:r>
        <w:t>витрати</w:t>
      </w:r>
      <w:proofErr w:type="spellEnd"/>
      <w:r>
        <w:t xml:space="preserve"> Фонду на </w:t>
      </w:r>
      <w:proofErr w:type="spellStart"/>
      <w:r>
        <w:t>компенсацію</w:t>
      </w:r>
      <w:proofErr w:type="spellEnd"/>
      <w:r>
        <w:t xml:space="preserve"> </w:t>
      </w:r>
      <w:proofErr w:type="spellStart"/>
      <w:r>
        <w:t>втраченого</w:t>
      </w:r>
      <w:proofErr w:type="spellEnd"/>
      <w:r>
        <w:t xml:space="preserve"> за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лікарняного</w:t>
      </w:r>
      <w:proofErr w:type="spellEnd"/>
      <w:r>
        <w:t xml:space="preserve"> </w:t>
      </w:r>
      <w:proofErr w:type="spellStart"/>
      <w:r>
        <w:t>заробітку</w:t>
      </w:r>
      <w:proofErr w:type="spellEnd"/>
      <w:r>
        <w:t xml:space="preserve"> за 9 </w:t>
      </w:r>
      <w:proofErr w:type="spellStart"/>
      <w:r>
        <w:t>місяців</w:t>
      </w:r>
      <w:proofErr w:type="spellEnd"/>
      <w:r>
        <w:t xml:space="preserve"> поточного року </w:t>
      </w:r>
      <w:proofErr w:type="spellStart"/>
      <w:r>
        <w:t>склали</w:t>
      </w:r>
      <w:proofErr w:type="spellEnd"/>
      <w:r>
        <w:t xml:space="preserve"> 5 780,4 </w:t>
      </w:r>
      <w:proofErr w:type="spellStart"/>
      <w:proofErr w:type="gramStart"/>
      <w:r>
        <w:t>млн</w:t>
      </w:r>
      <w:proofErr w:type="spellEnd"/>
      <w:proofErr w:type="gramEnd"/>
      <w:r>
        <w:t xml:space="preserve"> </w:t>
      </w:r>
      <w:proofErr w:type="spellStart"/>
      <w:r>
        <w:t>грн</w:t>
      </w:r>
      <w:proofErr w:type="spellEnd"/>
      <w:r>
        <w:t xml:space="preserve">. </w:t>
      </w:r>
      <w:proofErr w:type="spellStart"/>
      <w:r>
        <w:t>Це</w:t>
      </w:r>
      <w:proofErr w:type="spellEnd"/>
      <w:r>
        <w:t xml:space="preserve"> на 1 766,4 </w:t>
      </w:r>
      <w:proofErr w:type="spellStart"/>
      <w:proofErr w:type="gramStart"/>
      <w:r>
        <w:t>млн</w:t>
      </w:r>
      <w:proofErr w:type="spellEnd"/>
      <w:proofErr w:type="gramEnd"/>
      <w:r>
        <w:t xml:space="preserve"> </w:t>
      </w:r>
      <w:proofErr w:type="spellStart"/>
      <w:r>
        <w:t>грн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на 41,5% </w:t>
      </w:r>
      <w:proofErr w:type="spellStart"/>
      <w:r>
        <w:t>більше</w:t>
      </w:r>
      <w:proofErr w:type="spellEnd"/>
      <w:r>
        <w:t xml:space="preserve"> у </w:t>
      </w:r>
      <w:proofErr w:type="spellStart"/>
      <w:r>
        <w:t>порівнянні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9 </w:t>
      </w:r>
      <w:proofErr w:type="spellStart"/>
      <w:r>
        <w:t>місяцями</w:t>
      </w:r>
      <w:proofErr w:type="spellEnd"/>
      <w:r>
        <w:t xml:space="preserve"> 2017 року. </w:t>
      </w:r>
    </w:p>
    <w:p w:rsidR="00995C91" w:rsidRDefault="00995C91" w:rsidP="00995C91">
      <w:pPr>
        <w:spacing w:after="240"/>
        <w:ind w:firstLine="851"/>
        <w:jc w:val="both"/>
      </w:pPr>
      <w:proofErr w:type="spellStart"/>
      <w:r>
        <w:t>Кількість</w:t>
      </w:r>
      <w:proofErr w:type="spellEnd"/>
      <w:r>
        <w:t xml:space="preserve"> </w:t>
      </w:r>
      <w:proofErr w:type="spellStart"/>
      <w:r>
        <w:t>оплачених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 </w:t>
      </w:r>
      <w:proofErr w:type="spellStart"/>
      <w:r>
        <w:t>тимчасової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збільшилась</w:t>
      </w:r>
      <w:proofErr w:type="spellEnd"/>
      <w:r>
        <w:t xml:space="preserve"> на 6,3% </w:t>
      </w:r>
      <w:proofErr w:type="spellStart"/>
      <w:r>
        <w:t>і</w:t>
      </w:r>
      <w:proofErr w:type="spellEnd"/>
      <w:r>
        <w:t xml:space="preserve"> </w:t>
      </w:r>
      <w:proofErr w:type="spellStart"/>
      <w:r>
        <w:t>склала</w:t>
      </w:r>
      <w:proofErr w:type="spellEnd"/>
      <w:r>
        <w:t xml:space="preserve"> 27 737 951.</w:t>
      </w:r>
    </w:p>
    <w:p w:rsidR="00995C91" w:rsidRDefault="00995C91" w:rsidP="00995C91">
      <w:pPr>
        <w:ind w:firstLine="851"/>
        <w:jc w:val="both"/>
      </w:pPr>
      <w:proofErr w:type="spellStart"/>
      <w:r>
        <w:t>Допомога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надається</w:t>
      </w:r>
      <w:proofErr w:type="spellEnd"/>
      <w:r>
        <w:t xml:space="preserve"> </w:t>
      </w:r>
      <w:proofErr w:type="spellStart"/>
      <w:r>
        <w:t>застрахованій</w:t>
      </w:r>
      <w:proofErr w:type="spellEnd"/>
      <w:r>
        <w:t xml:space="preserve"> </w:t>
      </w:r>
      <w:proofErr w:type="spellStart"/>
      <w:r>
        <w:t>особі</w:t>
      </w:r>
      <w:proofErr w:type="spellEnd"/>
      <w:r>
        <w:t xml:space="preserve"> у </w:t>
      </w:r>
      <w:proofErr w:type="spellStart"/>
      <w:r>
        <w:t>формі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, яке </w:t>
      </w:r>
      <w:proofErr w:type="spellStart"/>
      <w:r>
        <w:t>повністю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частково</w:t>
      </w:r>
      <w:proofErr w:type="spellEnd"/>
      <w:r>
        <w:t xml:space="preserve"> </w:t>
      </w:r>
      <w:proofErr w:type="spellStart"/>
      <w:r>
        <w:t>компенсує</w:t>
      </w:r>
      <w:proofErr w:type="spellEnd"/>
      <w:r>
        <w:t xml:space="preserve"> </w:t>
      </w:r>
      <w:proofErr w:type="spellStart"/>
      <w:r>
        <w:t>втрату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(доходу),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настання</w:t>
      </w:r>
      <w:proofErr w:type="spellEnd"/>
      <w:r>
        <w:t xml:space="preserve"> в </w:t>
      </w:r>
      <w:proofErr w:type="spellStart"/>
      <w:r>
        <w:t>неї</w:t>
      </w:r>
      <w:proofErr w:type="spellEnd"/>
      <w:r>
        <w:t xml:space="preserve"> одного </w:t>
      </w:r>
      <w:proofErr w:type="spellStart"/>
      <w:r>
        <w:t>з</w:t>
      </w:r>
      <w:proofErr w:type="spellEnd"/>
      <w:r>
        <w:t xml:space="preserve"> таких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випадкі</w:t>
      </w:r>
      <w:proofErr w:type="gramStart"/>
      <w:r>
        <w:t>в</w:t>
      </w:r>
      <w:proofErr w:type="spellEnd"/>
      <w:proofErr w:type="gramEnd"/>
      <w:r>
        <w:t>:</w:t>
      </w:r>
    </w:p>
    <w:p w:rsidR="00995C91" w:rsidRDefault="00995C91" w:rsidP="00995C91">
      <w:pPr>
        <w:ind w:firstLine="851"/>
        <w:jc w:val="both"/>
      </w:pPr>
      <w:r>
        <w:t xml:space="preserve">- </w:t>
      </w:r>
      <w:proofErr w:type="spellStart"/>
      <w:r>
        <w:t>тимчасової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травми</w:t>
      </w:r>
      <w:proofErr w:type="spellEnd"/>
      <w:r>
        <w:t xml:space="preserve">, не </w:t>
      </w:r>
      <w:proofErr w:type="spellStart"/>
      <w:proofErr w:type="gramStart"/>
      <w:r>
        <w:t>пов'язано</w:t>
      </w:r>
      <w:proofErr w:type="gramEnd"/>
      <w:r>
        <w:t>ї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нещасним</w:t>
      </w:r>
      <w:proofErr w:type="spellEnd"/>
      <w:r>
        <w:t xml:space="preserve"> </w:t>
      </w:r>
      <w:proofErr w:type="spellStart"/>
      <w:r>
        <w:t>випадком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>;</w:t>
      </w:r>
    </w:p>
    <w:p w:rsidR="00995C91" w:rsidRDefault="00995C91" w:rsidP="00995C91">
      <w:pPr>
        <w:ind w:firstLine="851"/>
        <w:jc w:val="both"/>
      </w:pPr>
      <w:r>
        <w:t xml:space="preserve">- </w:t>
      </w:r>
      <w:proofErr w:type="spellStart"/>
      <w:r>
        <w:t>необхідності</w:t>
      </w:r>
      <w:proofErr w:type="spellEnd"/>
      <w:r>
        <w:t xml:space="preserve"> догляду за </w:t>
      </w:r>
      <w:proofErr w:type="gramStart"/>
      <w:r>
        <w:t>хворою</w:t>
      </w:r>
      <w:proofErr w:type="gramEnd"/>
      <w:r>
        <w:t xml:space="preserve"> </w:t>
      </w:r>
      <w:proofErr w:type="spellStart"/>
      <w:r>
        <w:t>дитиною</w:t>
      </w:r>
      <w:proofErr w:type="spellEnd"/>
      <w:r>
        <w:t xml:space="preserve"> (</w:t>
      </w:r>
      <w:proofErr w:type="spellStart"/>
      <w:r>
        <w:t>докладніше</w:t>
      </w:r>
      <w:proofErr w:type="spellEnd"/>
      <w:r>
        <w:t xml:space="preserve"> у </w:t>
      </w:r>
      <w:proofErr w:type="spellStart"/>
      <w:r>
        <w:t>роз’ясненні</w:t>
      </w:r>
      <w:proofErr w:type="spellEnd"/>
      <w:r>
        <w:t>);</w:t>
      </w:r>
    </w:p>
    <w:p w:rsidR="00995C91" w:rsidRDefault="00995C91" w:rsidP="00995C91">
      <w:pPr>
        <w:ind w:firstLine="851"/>
        <w:jc w:val="both"/>
      </w:pPr>
      <w:r>
        <w:t xml:space="preserve">- </w:t>
      </w:r>
      <w:proofErr w:type="spellStart"/>
      <w:r>
        <w:t>необхідності</w:t>
      </w:r>
      <w:proofErr w:type="spellEnd"/>
      <w:r>
        <w:t xml:space="preserve"> догляду за </w:t>
      </w:r>
      <w:proofErr w:type="spellStart"/>
      <w:r>
        <w:t>хворим</w:t>
      </w:r>
      <w:proofErr w:type="spellEnd"/>
      <w:r>
        <w:t xml:space="preserve"> членом </w:t>
      </w:r>
      <w:proofErr w:type="spellStart"/>
      <w:r>
        <w:t>сі</w:t>
      </w:r>
      <w:proofErr w:type="gramStart"/>
      <w:r>
        <w:t>м</w:t>
      </w:r>
      <w:proofErr w:type="gramEnd"/>
      <w:r>
        <w:t>'ї</w:t>
      </w:r>
      <w:proofErr w:type="spellEnd"/>
      <w:r>
        <w:t>;</w:t>
      </w:r>
    </w:p>
    <w:p w:rsidR="00995C91" w:rsidRDefault="00995C91" w:rsidP="00995C91">
      <w:pPr>
        <w:ind w:firstLine="851"/>
        <w:jc w:val="both"/>
      </w:pPr>
      <w:r>
        <w:t xml:space="preserve">- догляду за </w:t>
      </w:r>
      <w:proofErr w:type="spellStart"/>
      <w:r>
        <w:t>дитиною</w:t>
      </w:r>
      <w:proofErr w:type="spellEnd"/>
      <w:r>
        <w:t xml:space="preserve"> </w:t>
      </w:r>
      <w:proofErr w:type="spellStart"/>
      <w:r>
        <w:t>віком</w:t>
      </w:r>
      <w:proofErr w:type="spellEnd"/>
      <w:r>
        <w:t xml:space="preserve"> до </w:t>
      </w:r>
      <w:proofErr w:type="spellStart"/>
      <w:r>
        <w:t>трьох</w:t>
      </w:r>
      <w:proofErr w:type="spellEnd"/>
      <w:r>
        <w:t xml:space="preserve"> </w:t>
      </w:r>
      <w:proofErr w:type="spellStart"/>
      <w:r>
        <w:t>років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дитино</w:t>
      </w:r>
      <w:proofErr w:type="gramStart"/>
      <w:r>
        <w:t>ю-</w:t>
      </w:r>
      <w:proofErr w:type="gramEnd"/>
      <w:r>
        <w:t>інвалідом</w:t>
      </w:r>
      <w:proofErr w:type="spellEnd"/>
      <w:r>
        <w:t xml:space="preserve"> </w:t>
      </w:r>
      <w:proofErr w:type="spellStart"/>
      <w:r>
        <w:t>віком</w:t>
      </w:r>
      <w:proofErr w:type="spellEnd"/>
      <w:r>
        <w:t xml:space="preserve"> до 18 </w:t>
      </w:r>
      <w:proofErr w:type="spellStart"/>
      <w:r>
        <w:t>років</w:t>
      </w:r>
      <w:proofErr w:type="spellEnd"/>
      <w:r>
        <w:t xml:space="preserve">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хвороби</w:t>
      </w:r>
      <w:proofErr w:type="spellEnd"/>
      <w:r>
        <w:t xml:space="preserve"> </w:t>
      </w:r>
      <w:proofErr w:type="spellStart"/>
      <w:r>
        <w:t>матері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іншої</w:t>
      </w:r>
      <w:proofErr w:type="spellEnd"/>
      <w:r>
        <w:t xml:space="preserve"> особи, яка </w:t>
      </w:r>
      <w:proofErr w:type="spellStart"/>
      <w:r>
        <w:t>доглядає</w:t>
      </w:r>
      <w:proofErr w:type="spellEnd"/>
      <w:r>
        <w:t xml:space="preserve"> за </w:t>
      </w:r>
      <w:proofErr w:type="spellStart"/>
      <w:r>
        <w:t>цією</w:t>
      </w:r>
      <w:proofErr w:type="spellEnd"/>
      <w:r>
        <w:t xml:space="preserve"> </w:t>
      </w:r>
      <w:proofErr w:type="spellStart"/>
      <w:r>
        <w:t>дитиною</w:t>
      </w:r>
      <w:proofErr w:type="spellEnd"/>
      <w:r>
        <w:t>;</w:t>
      </w:r>
    </w:p>
    <w:p w:rsidR="00995C91" w:rsidRDefault="00995C91" w:rsidP="00995C91">
      <w:pPr>
        <w:ind w:firstLine="851"/>
        <w:jc w:val="both"/>
      </w:pPr>
      <w:r>
        <w:t xml:space="preserve">- карантину, </w:t>
      </w:r>
      <w:proofErr w:type="spellStart"/>
      <w:r>
        <w:t>накладеного</w:t>
      </w:r>
      <w:proofErr w:type="spellEnd"/>
      <w:r>
        <w:t xml:space="preserve"> органами </w:t>
      </w:r>
      <w:proofErr w:type="spellStart"/>
      <w:r>
        <w:t>санітарно-епідеміологічної</w:t>
      </w:r>
      <w:proofErr w:type="spellEnd"/>
      <w:r>
        <w:t xml:space="preserve"> </w:t>
      </w:r>
      <w:proofErr w:type="spellStart"/>
      <w:r>
        <w:t>служби</w:t>
      </w:r>
      <w:proofErr w:type="spellEnd"/>
      <w:r>
        <w:t>;</w:t>
      </w:r>
    </w:p>
    <w:p w:rsidR="00995C91" w:rsidRDefault="00995C91" w:rsidP="00995C91">
      <w:pPr>
        <w:ind w:firstLine="851"/>
        <w:jc w:val="both"/>
      </w:pPr>
      <w:r>
        <w:t xml:space="preserve">- </w:t>
      </w:r>
      <w:proofErr w:type="spellStart"/>
      <w:r>
        <w:t>тимчасового</w:t>
      </w:r>
      <w:proofErr w:type="spellEnd"/>
      <w:r>
        <w:t xml:space="preserve"> </w:t>
      </w:r>
      <w:proofErr w:type="spellStart"/>
      <w:r>
        <w:t>переведення</w:t>
      </w:r>
      <w:proofErr w:type="spellEnd"/>
      <w:r>
        <w:t xml:space="preserve"> </w:t>
      </w:r>
      <w:proofErr w:type="spellStart"/>
      <w:r>
        <w:t>застрахованої</w:t>
      </w:r>
      <w:proofErr w:type="spellEnd"/>
      <w:r>
        <w:t xml:space="preserve"> особи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висновку</w:t>
      </w:r>
      <w:proofErr w:type="spellEnd"/>
      <w:r>
        <w:t xml:space="preserve"> на </w:t>
      </w:r>
      <w:proofErr w:type="spellStart"/>
      <w:r>
        <w:t>легшу</w:t>
      </w:r>
      <w:proofErr w:type="spellEnd"/>
      <w:r>
        <w:t xml:space="preserve">, </w:t>
      </w:r>
      <w:proofErr w:type="spellStart"/>
      <w:r>
        <w:t>нижчеоплачувану</w:t>
      </w:r>
      <w:proofErr w:type="spellEnd"/>
      <w:r>
        <w:t xml:space="preserve"> роботу;</w:t>
      </w:r>
    </w:p>
    <w:p w:rsidR="00995C91" w:rsidRDefault="00995C91" w:rsidP="00995C91">
      <w:pPr>
        <w:ind w:firstLine="851"/>
        <w:jc w:val="both"/>
      </w:pPr>
      <w:r>
        <w:t xml:space="preserve">- </w:t>
      </w:r>
      <w:proofErr w:type="spellStart"/>
      <w:r>
        <w:t>протезування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поміщенням</w:t>
      </w:r>
      <w:proofErr w:type="spellEnd"/>
      <w:r>
        <w:t xml:space="preserve"> у </w:t>
      </w:r>
      <w:proofErr w:type="spellStart"/>
      <w:r>
        <w:t>стаціонар</w:t>
      </w:r>
      <w:proofErr w:type="spellEnd"/>
      <w:r>
        <w:t xml:space="preserve"> </w:t>
      </w:r>
      <w:proofErr w:type="spellStart"/>
      <w:r>
        <w:t>протезно-ортопедичного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ідприємства</w:t>
      </w:r>
      <w:proofErr w:type="spellEnd"/>
      <w:r>
        <w:t>;</w:t>
      </w:r>
    </w:p>
    <w:p w:rsidR="00995C91" w:rsidRDefault="00995C91" w:rsidP="00995C91">
      <w:pPr>
        <w:spacing w:after="240"/>
        <w:ind w:firstLine="851"/>
        <w:jc w:val="both"/>
      </w:pPr>
      <w:r>
        <w:t xml:space="preserve">- </w:t>
      </w:r>
      <w:proofErr w:type="spellStart"/>
      <w:r>
        <w:t>перебування</w:t>
      </w:r>
      <w:proofErr w:type="spellEnd"/>
      <w:r>
        <w:t xml:space="preserve"> на </w:t>
      </w:r>
      <w:proofErr w:type="spellStart"/>
      <w:r>
        <w:t>лікуванні</w:t>
      </w:r>
      <w:proofErr w:type="spellEnd"/>
      <w:r>
        <w:t xml:space="preserve"> в </w:t>
      </w:r>
      <w:proofErr w:type="spellStart"/>
      <w:r>
        <w:t>реабілітаційному</w:t>
      </w:r>
      <w:proofErr w:type="spellEnd"/>
      <w:r>
        <w:t xml:space="preserve"> </w:t>
      </w:r>
      <w:proofErr w:type="spellStart"/>
      <w:r>
        <w:t>відділенні</w:t>
      </w:r>
      <w:proofErr w:type="spellEnd"/>
      <w:r>
        <w:t xml:space="preserve"> санаторно-курортного закладу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перенесених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травм.</w:t>
      </w:r>
    </w:p>
    <w:p w:rsidR="00995C91" w:rsidRDefault="00995C91" w:rsidP="00995C91">
      <w:pPr>
        <w:ind w:firstLine="851"/>
        <w:jc w:val="both"/>
      </w:pP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зазначеної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складає</w:t>
      </w:r>
      <w:proofErr w:type="spellEnd"/>
      <w:r>
        <w:t xml:space="preserve"> 50% </w:t>
      </w:r>
      <w:proofErr w:type="spellStart"/>
      <w:r>
        <w:t>середньої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(</w:t>
      </w:r>
      <w:proofErr w:type="spellStart"/>
      <w:r>
        <w:t>якщо</w:t>
      </w:r>
      <w:proofErr w:type="spellEnd"/>
      <w:r>
        <w:t xml:space="preserve"> стаж не </w:t>
      </w:r>
      <w:proofErr w:type="spellStart"/>
      <w:r>
        <w:t>перевищує</w:t>
      </w:r>
      <w:proofErr w:type="spellEnd"/>
      <w:r>
        <w:t xml:space="preserve"> 3 </w:t>
      </w:r>
      <w:proofErr w:type="spellStart"/>
      <w:r>
        <w:t>років</w:t>
      </w:r>
      <w:proofErr w:type="spellEnd"/>
      <w:r>
        <w:t xml:space="preserve">), 60% (при </w:t>
      </w:r>
      <w:proofErr w:type="spellStart"/>
      <w:r>
        <w:t>стажі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3 до 5 </w:t>
      </w:r>
      <w:proofErr w:type="spellStart"/>
      <w:r>
        <w:t>років</w:t>
      </w:r>
      <w:proofErr w:type="spellEnd"/>
      <w:r>
        <w:t>), 70% (</w:t>
      </w:r>
      <w:proofErr w:type="spellStart"/>
      <w:r>
        <w:t>від</w:t>
      </w:r>
      <w:proofErr w:type="spellEnd"/>
      <w:r>
        <w:t xml:space="preserve"> 5 до 8 </w:t>
      </w:r>
      <w:proofErr w:type="spellStart"/>
      <w:r>
        <w:t>років</w:t>
      </w:r>
      <w:proofErr w:type="spellEnd"/>
      <w:r>
        <w:t xml:space="preserve">) </w:t>
      </w:r>
      <w:proofErr w:type="spellStart"/>
      <w:r>
        <w:t>і</w:t>
      </w:r>
      <w:proofErr w:type="spellEnd"/>
      <w:r>
        <w:t xml:space="preserve"> 100% (</w:t>
      </w:r>
      <w:proofErr w:type="spellStart"/>
      <w:r>
        <w:t>якщо</w:t>
      </w:r>
      <w:proofErr w:type="spellEnd"/>
      <w:r>
        <w:t xml:space="preserve"> стаж – </w:t>
      </w:r>
      <w:proofErr w:type="spellStart"/>
      <w:r>
        <w:t>понад</w:t>
      </w:r>
      <w:proofErr w:type="spellEnd"/>
      <w:r>
        <w:t xml:space="preserve"> 8 </w:t>
      </w:r>
      <w:proofErr w:type="spellStart"/>
      <w:r>
        <w:t>років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за </w:t>
      </w:r>
      <w:proofErr w:type="spellStart"/>
      <w:r>
        <w:t>наявності</w:t>
      </w:r>
      <w:proofErr w:type="spellEnd"/>
      <w:r>
        <w:t xml:space="preserve"> </w:t>
      </w:r>
      <w:proofErr w:type="spellStart"/>
      <w:r>
        <w:t>пільг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законодавства</w:t>
      </w:r>
      <w:proofErr w:type="spellEnd"/>
      <w:r>
        <w:t>).</w:t>
      </w:r>
    </w:p>
    <w:p w:rsidR="00995C91" w:rsidRDefault="00995C91" w:rsidP="00995C91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</w:p>
    <w:p w:rsidR="00995C91" w:rsidRDefault="00995C91" w:rsidP="00995C91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  <w:szCs w:val="28"/>
        </w:rPr>
        <w:t>Прес-служба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995C91" w:rsidRDefault="00995C91" w:rsidP="00995C91">
      <w:pPr>
        <w:tabs>
          <w:tab w:val="left" w:pos="4678"/>
          <w:tab w:val="left" w:pos="5245"/>
        </w:tabs>
        <w:spacing w:line="288" w:lineRule="auto"/>
        <w:ind w:left="5103"/>
        <w:rPr>
          <w:b/>
          <w:szCs w:val="28"/>
        </w:rPr>
      </w:pPr>
      <w:r>
        <w:rPr>
          <w:b/>
          <w:szCs w:val="28"/>
        </w:rPr>
        <w:t>(044) 206-14-39, 097-723-67-16</w:t>
      </w:r>
    </w:p>
    <w:p w:rsidR="00995C91" w:rsidRDefault="00995C91" w:rsidP="00995C91">
      <w:pPr>
        <w:spacing w:after="240"/>
        <w:ind w:firstLine="851"/>
        <w:rPr>
          <w:sz w:val="22"/>
          <w:szCs w:val="22"/>
        </w:rPr>
      </w:pPr>
    </w:p>
    <w:p w:rsidR="00995C91" w:rsidRPr="001163B9" w:rsidRDefault="00995C91" w:rsidP="00995C91">
      <w:pPr>
        <w:jc w:val="both"/>
        <w:rPr>
          <w:b/>
          <w:i/>
        </w:rPr>
      </w:pPr>
    </w:p>
    <w:p w:rsidR="0095446C" w:rsidRPr="00995C91" w:rsidRDefault="0095446C">
      <w:pPr>
        <w:rPr>
          <w:lang w:val="uk-UA"/>
        </w:rPr>
      </w:pPr>
    </w:p>
    <w:sectPr w:rsidR="0095446C" w:rsidRPr="00995C91" w:rsidSect="00995C91">
      <w:pgSz w:w="11906" w:h="16838" w:code="9"/>
      <w:pgMar w:top="851" w:right="567" w:bottom="426" w:left="1701" w:header="567" w:footer="284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995C91"/>
    <w:rsid w:val="0095446C"/>
    <w:rsid w:val="00995C91"/>
    <w:rsid w:val="00AA1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C9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995C9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1244</Words>
  <Characters>7093</Characters>
  <Application>Microsoft Office Word</Application>
  <DocSecurity>0</DocSecurity>
  <Lines>59</Lines>
  <Paragraphs>16</Paragraphs>
  <ScaleCrop>false</ScaleCrop>
  <Company/>
  <LinksUpToDate>false</LinksUpToDate>
  <CharactersWithSpaces>8321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2018-12-03T13:01:00Z</dcterms:created>
  <dcterms:modified xsi:type="dcterms:W3CDTF">2018-12-03T13:02:00Z</dcterms:modified>
</cp:coreProperties>
</file>