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2432FD">
        <w:rPr>
          <w:spacing w:val="30"/>
          <w:sz w:val="20"/>
        </w:rPr>
        <w:t>22-28</w:t>
      </w:r>
      <w:r w:rsidR="002C5EE6">
        <w:rPr>
          <w:spacing w:val="30"/>
          <w:sz w:val="20"/>
        </w:rPr>
        <w:t xml:space="preserve"> </w:t>
      </w:r>
      <w:r w:rsidR="00691416">
        <w:rPr>
          <w:spacing w:val="30"/>
          <w:sz w:val="20"/>
        </w:rPr>
        <w:t>червня</w:t>
      </w:r>
      <w:r w:rsidR="002C5EE6"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655"/>
        <w:gridCol w:w="4253"/>
        <w:gridCol w:w="1559"/>
      </w:tblGrid>
      <w:tr w:rsidR="00CA41EC" w:rsidRPr="00CF7BFA" w:rsidTr="00CF7BFA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655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253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FF2D58" w:rsidRPr="00CF7BFA" w:rsidTr="00CF7BFA">
        <w:trPr>
          <w:trHeight w:val="495"/>
        </w:trPr>
        <w:tc>
          <w:tcPr>
            <w:tcW w:w="1242" w:type="dxa"/>
            <w:vMerge w:val="restart"/>
          </w:tcPr>
          <w:p w:rsidR="00FF2D58" w:rsidRPr="00CF7BFA" w:rsidRDefault="00FF2D58" w:rsidP="002432FD">
            <w:pPr>
              <w:jc w:val="center"/>
            </w:pPr>
            <w:r w:rsidRPr="00CF7BFA">
              <w:t>22 червня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FF4D55">
            <w:pPr>
              <w:jc w:val="center"/>
            </w:pPr>
            <w:r>
              <w:t>08-30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2A1662">
            <w:pPr>
              <w:jc w:val="both"/>
            </w:pPr>
            <w:r w:rsidRPr="00CF7BFA">
              <w:t xml:space="preserve">нарада з керівниками структурних підрозділів апарату райдержадміністрації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2A166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керівник апарату райдержадміністрації Лебедєва Н.В.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FF2D58" w:rsidP="002E058A">
            <w:pPr>
              <w:rPr>
                <w:i/>
              </w:rPr>
            </w:pPr>
          </w:p>
        </w:tc>
      </w:tr>
      <w:tr w:rsidR="00FF2D58" w:rsidRPr="00CF7BFA" w:rsidTr="00CF7BFA">
        <w:trPr>
          <w:trHeight w:val="495"/>
        </w:trPr>
        <w:tc>
          <w:tcPr>
            <w:tcW w:w="1242" w:type="dxa"/>
            <w:vMerge/>
          </w:tcPr>
          <w:p w:rsidR="00FF2D58" w:rsidRPr="00CF7BFA" w:rsidRDefault="00FF2D58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FF4D55">
            <w:pPr>
              <w:jc w:val="center"/>
            </w:pPr>
            <w:r>
              <w:t>09-00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2A1662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2A1662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райдержадміністрації 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FF2D58" w:rsidP="002E058A">
            <w:pPr>
              <w:rPr>
                <w:i/>
              </w:rPr>
            </w:pPr>
          </w:p>
        </w:tc>
      </w:tr>
      <w:tr w:rsidR="00FF2D58" w:rsidRPr="00CF7BFA" w:rsidTr="00CF7BFA">
        <w:trPr>
          <w:trHeight w:val="495"/>
        </w:trPr>
        <w:tc>
          <w:tcPr>
            <w:tcW w:w="1242" w:type="dxa"/>
            <w:vMerge/>
          </w:tcPr>
          <w:p w:rsidR="00FF2D58" w:rsidRPr="00CF7BFA" w:rsidRDefault="00FF2D58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2A1662">
            <w:pPr>
              <w:jc w:val="center"/>
            </w:pPr>
            <w:r>
              <w:t>10-00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2A1662">
            <w:pPr>
              <w:jc w:val="both"/>
            </w:pPr>
            <w:r w:rsidRPr="00CF7BFA">
              <w:t xml:space="preserve">заходи до Дня скорботи і вшанування жертв війни в Україні </w:t>
            </w:r>
            <w:r w:rsidRPr="00CF7BFA">
              <w:rPr>
                <w:i/>
              </w:rPr>
              <w:t>(за окремим планом)</w:t>
            </w:r>
            <w:r w:rsidRPr="00CF7BFA"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B1600B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Участь голови райдержадміністрації Камка</w:t>
            </w:r>
            <w:r w:rsidR="00B1600B">
              <w:rPr>
                <w:i/>
                <w:sz w:val="20"/>
                <w:szCs w:val="20"/>
              </w:rPr>
              <w:t> </w:t>
            </w:r>
            <w:r w:rsidRPr="00CF7BFA">
              <w:rPr>
                <w:i/>
                <w:sz w:val="20"/>
                <w:szCs w:val="20"/>
              </w:rPr>
              <w:t>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FF2D58" w:rsidP="002E058A">
            <w:pPr>
              <w:rPr>
                <w:i/>
              </w:rPr>
            </w:pPr>
          </w:p>
        </w:tc>
      </w:tr>
      <w:tr w:rsidR="00FF2D58" w:rsidRPr="00CF7BFA" w:rsidTr="00CF7BFA">
        <w:trPr>
          <w:trHeight w:val="495"/>
        </w:trPr>
        <w:tc>
          <w:tcPr>
            <w:tcW w:w="1242" w:type="dxa"/>
            <w:vMerge/>
          </w:tcPr>
          <w:p w:rsidR="00FF2D58" w:rsidRPr="00CF7BFA" w:rsidRDefault="00FF2D58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FF4D55">
            <w:pPr>
              <w:jc w:val="center"/>
            </w:pPr>
            <w:r>
              <w:t>11-00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2432FD">
            <w:pPr>
              <w:tabs>
                <w:tab w:val="center" w:pos="3436"/>
              </w:tabs>
              <w:jc w:val="both"/>
            </w:pPr>
            <w:r w:rsidRPr="00CF7BFA">
              <w:t>нарада з керівниками структурних підрозділів райдержадміністрації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2A1662" w:rsidP="002E058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FF2D58" w:rsidP="002E058A">
            <w:pPr>
              <w:rPr>
                <w:i/>
              </w:rPr>
            </w:pPr>
          </w:p>
        </w:tc>
      </w:tr>
      <w:tr w:rsidR="00FF2D58" w:rsidRPr="00CF7BFA" w:rsidTr="00CF7BFA">
        <w:trPr>
          <w:trHeight w:val="495"/>
        </w:trPr>
        <w:tc>
          <w:tcPr>
            <w:tcW w:w="1242" w:type="dxa"/>
            <w:vMerge/>
          </w:tcPr>
          <w:p w:rsidR="00FF2D58" w:rsidRPr="00CF7BFA" w:rsidRDefault="00FF2D58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FF2D58" w:rsidP="00FF4D55">
            <w:pPr>
              <w:jc w:val="center"/>
            </w:pPr>
            <w:r>
              <w:t>12-00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FF2D58" w:rsidP="002432FD">
            <w:pPr>
              <w:tabs>
                <w:tab w:val="center" w:pos="3436"/>
              </w:tabs>
              <w:jc w:val="both"/>
            </w:pPr>
            <w:r>
              <w:t xml:space="preserve">засідання комісії з питань погашення заборгованості із виплати заробітної плати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FF2D58" w:rsidRDefault="00FF2D58" w:rsidP="00FF2D58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Беребера</w:t>
            </w:r>
            <w:proofErr w:type="spellEnd"/>
            <w:r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F2D58" w:rsidRPr="00CF7BFA" w:rsidRDefault="00FF2D58" w:rsidP="002E058A">
            <w:pPr>
              <w:rPr>
                <w:i/>
              </w:rPr>
            </w:pPr>
          </w:p>
        </w:tc>
      </w:tr>
      <w:tr w:rsidR="008F03B4" w:rsidRPr="00CF7BFA" w:rsidTr="00CF7BFA">
        <w:trPr>
          <w:trHeight w:val="495"/>
        </w:trPr>
        <w:tc>
          <w:tcPr>
            <w:tcW w:w="1242" w:type="dxa"/>
            <w:vMerge w:val="restart"/>
          </w:tcPr>
          <w:p w:rsidR="008F03B4" w:rsidRPr="00CF7BFA" w:rsidRDefault="008F03B4" w:rsidP="002432FD">
            <w:pPr>
              <w:jc w:val="center"/>
            </w:pPr>
            <w:r w:rsidRPr="00CF7BFA">
              <w:t xml:space="preserve">23 червня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03B4" w:rsidRPr="00CF7BFA" w:rsidRDefault="000D093E" w:rsidP="00FF4D55">
            <w:pPr>
              <w:jc w:val="center"/>
            </w:pPr>
            <w:r w:rsidRPr="00CF7BFA">
              <w:t>10-00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F03B4" w:rsidRPr="00CF7BFA" w:rsidRDefault="000D093E" w:rsidP="000D093E">
            <w:pPr>
              <w:tabs>
                <w:tab w:val="center" w:pos="3436"/>
              </w:tabs>
              <w:jc w:val="both"/>
            </w:pPr>
            <w:r w:rsidRPr="00CF7BFA">
              <w:t xml:space="preserve">заходи до Дня державної служби </w:t>
            </w:r>
            <w:r w:rsidR="0061153E" w:rsidRPr="00CF7BFA">
              <w:rPr>
                <w:i/>
              </w:rPr>
              <w:t>(за окремим планом)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8F03B4" w:rsidRPr="00CF7BFA" w:rsidRDefault="000D093E" w:rsidP="000D093E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Участь го</w:t>
            </w:r>
            <w:r w:rsidR="0085023A">
              <w:rPr>
                <w:i/>
                <w:sz w:val="20"/>
                <w:szCs w:val="20"/>
              </w:rPr>
              <w:t>лови райдержадміністрації Камка </w:t>
            </w:r>
            <w:r w:rsidRPr="00CF7BFA">
              <w:rPr>
                <w:i/>
                <w:sz w:val="20"/>
                <w:szCs w:val="20"/>
              </w:rPr>
              <w:t xml:space="preserve">Д.М.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03B4" w:rsidRPr="00CF7BFA" w:rsidRDefault="008F03B4" w:rsidP="002E058A">
            <w:pPr>
              <w:rPr>
                <w:i/>
              </w:rPr>
            </w:pPr>
          </w:p>
        </w:tc>
      </w:tr>
      <w:tr w:rsidR="008F03B4" w:rsidRPr="00CF7BFA" w:rsidTr="00CF7BFA">
        <w:trPr>
          <w:trHeight w:val="495"/>
        </w:trPr>
        <w:tc>
          <w:tcPr>
            <w:tcW w:w="1242" w:type="dxa"/>
            <w:vMerge/>
          </w:tcPr>
          <w:p w:rsidR="008F03B4" w:rsidRPr="00CF7BFA" w:rsidRDefault="008F03B4" w:rsidP="002432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03B4" w:rsidRPr="00CF7BFA" w:rsidRDefault="000D093E" w:rsidP="00FF4D55">
            <w:pPr>
              <w:jc w:val="center"/>
            </w:pPr>
            <w:r w:rsidRPr="00CF7BFA">
              <w:t>11-00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F03B4" w:rsidRPr="00CF7BFA" w:rsidRDefault="000D093E" w:rsidP="002432FD">
            <w:pPr>
              <w:tabs>
                <w:tab w:val="center" w:pos="3436"/>
              </w:tabs>
              <w:jc w:val="both"/>
            </w:pPr>
            <w:r w:rsidRPr="00CF7BFA">
              <w:t>засідання Колегії райдержадміністрації:</w:t>
            </w:r>
          </w:p>
          <w:p w:rsidR="000D093E" w:rsidRPr="00CF7BFA" w:rsidRDefault="000D093E" w:rsidP="000D093E">
            <w:pPr>
              <w:rPr>
                <w:sz w:val="20"/>
                <w:szCs w:val="20"/>
              </w:rPr>
            </w:pPr>
            <w:r w:rsidRPr="00CF7BFA">
              <w:rPr>
                <w:sz w:val="20"/>
                <w:szCs w:val="20"/>
              </w:rPr>
              <w:t>- про кадрову політику та систему управління персоналом у районній державній адміністрації та її самостійних структурних підрозділах.</w:t>
            </w:r>
          </w:p>
          <w:p w:rsidR="000D093E" w:rsidRPr="00CF7BFA" w:rsidRDefault="000D093E" w:rsidP="000D093E">
            <w:pPr>
              <w:rPr>
                <w:sz w:val="20"/>
                <w:szCs w:val="20"/>
              </w:rPr>
            </w:pPr>
            <w:r w:rsidRPr="00CF7BFA">
              <w:rPr>
                <w:sz w:val="20"/>
                <w:szCs w:val="20"/>
              </w:rPr>
              <w:t>- про підсумки проходження опалювального сезону 2019 – 2020 років та підготовку до опалювального сезону 2020 – 2021 років.</w:t>
            </w:r>
          </w:p>
          <w:p w:rsidR="000D093E" w:rsidRPr="00CF7BFA" w:rsidRDefault="000D093E" w:rsidP="000D093E">
            <w:r w:rsidRPr="00CF7BFA">
              <w:rPr>
                <w:sz w:val="20"/>
                <w:szCs w:val="20"/>
              </w:rPr>
              <w:t>- про стан виконання заходів, пов’язаних з підготовкою та проведення чергового призову на строкову військову службу весняного призову</w:t>
            </w:r>
            <w:r w:rsidRPr="00CF7BFA">
              <w:t>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8F03B4" w:rsidRPr="00CF7BFA" w:rsidRDefault="000D093E" w:rsidP="002E058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03B4" w:rsidRPr="00CF7BFA" w:rsidRDefault="008F03B4" w:rsidP="002E058A">
            <w:pPr>
              <w:rPr>
                <w:i/>
              </w:rPr>
            </w:pPr>
          </w:p>
        </w:tc>
      </w:tr>
      <w:tr w:rsidR="00671123" w:rsidRPr="00CF7BFA" w:rsidTr="00CF7BFA">
        <w:trPr>
          <w:trHeight w:val="318"/>
        </w:trPr>
        <w:tc>
          <w:tcPr>
            <w:tcW w:w="1242" w:type="dxa"/>
          </w:tcPr>
          <w:p w:rsidR="00671123" w:rsidRPr="00CF7BFA" w:rsidRDefault="000D093E" w:rsidP="002E058A">
            <w:pPr>
              <w:jc w:val="center"/>
            </w:pPr>
            <w:r w:rsidRPr="00CF7BFA">
              <w:t>24</w:t>
            </w:r>
            <w:r w:rsidR="00671123" w:rsidRPr="00CF7BFA">
              <w:t xml:space="preserve"> червня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71123" w:rsidRPr="00CF7BFA" w:rsidRDefault="00671123" w:rsidP="002E058A">
            <w:pPr>
              <w:jc w:val="center"/>
            </w:pPr>
            <w:r w:rsidRPr="00CF7BFA">
              <w:t>9-00 – 13.00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671123" w:rsidRPr="00CF7BFA" w:rsidRDefault="00671123" w:rsidP="00CE210F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671123" w:rsidRPr="00CF7BFA" w:rsidRDefault="00671123" w:rsidP="002E058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71123" w:rsidRPr="00CF7BFA" w:rsidRDefault="00671123" w:rsidP="002E058A">
            <w:pPr>
              <w:rPr>
                <w:i/>
              </w:rPr>
            </w:pPr>
          </w:p>
        </w:tc>
      </w:tr>
      <w:tr w:rsidR="000D093E" w:rsidRPr="00CF7BFA" w:rsidTr="00CF7BFA">
        <w:trPr>
          <w:trHeight w:val="300"/>
        </w:trPr>
        <w:tc>
          <w:tcPr>
            <w:tcW w:w="1242" w:type="dxa"/>
          </w:tcPr>
          <w:p w:rsidR="000D093E" w:rsidRPr="00CF7BFA" w:rsidRDefault="000D093E" w:rsidP="002E058A">
            <w:pPr>
              <w:jc w:val="center"/>
            </w:pPr>
            <w:r w:rsidRPr="00CF7BFA">
              <w:t xml:space="preserve">25 червня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D093E" w:rsidRPr="00CF7BFA" w:rsidRDefault="000D093E" w:rsidP="002E058A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D093E" w:rsidRPr="00DF2165" w:rsidRDefault="0061153E" w:rsidP="0061153E">
            <w:pPr>
              <w:pStyle w:val="a6"/>
              <w:spacing w:before="77" w:beforeAutospacing="0" w:after="77" w:afterAutospacing="0"/>
              <w:ind w:right="155"/>
              <w:jc w:val="both"/>
              <w:rPr>
                <w:color w:val="000000"/>
                <w:lang w:val="uk-UA"/>
              </w:rPr>
            </w:pPr>
            <w:r w:rsidRPr="00DF2165">
              <w:rPr>
                <w:color w:val="000000"/>
                <w:lang w:val="uk-UA"/>
              </w:rPr>
              <w:t>двадцять восьма</w:t>
            </w:r>
            <w:r w:rsidRPr="00DF2165">
              <w:rPr>
                <w:lang w:val="uk-UA"/>
              </w:rPr>
              <w:t xml:space="preserve"> </w:t>
            </w:r>
            <w:r w:rsidR="000D093E" w:rsidRPr="00DF2165">
              <w:rPr>
                <w:lang w:val="uk-UA"/>
              </w:rPr>
              <w:t xml:space="preserve">сесія районної ради </w:t>
            </w:r>
            <w:r w:rsidRPr="00DF2165">
              <w:rPr>
                <w:color w:val="000000"/>
                <w:lang w:val="uk-UA"/>
              </w:rPr>
              <w:t>сьомого скликання:</w:t>
            </w:r>
          </w:p>
          <w:p w:rsidR="0061153E" w:rsidRPr="002A1662" w:rsidRDefault="0061153E" w:rsidP="0061153E">
            <w:pPr>
              <w:pStyle w:val="a6"/>
              <w:spacing w:before="77" w:beforeAutospacing="0" w:after="77" w:afterAutospacing="0"/>
              <w:ind w:right="155"/>
              <w:jc w:val="both"/>
              <w:rPr>
                <w:sz w:val="20"/>
                <w:szCs w:val="20"/>
                <w:lang w:val="uk-UA"/>
              </w:rPr>
            </w:pPr>
            <w:r w:rsidRPr="002A1662">
              <w:rPr>
                <w:sz w:val="20"/>
                <w:szCs w:val="20"/>
                <w:shd w:val="clear" w:color="auto" w:fill="FFFFEC"/>
                <w:lang w:val="uk-UA"/>
              </w:rPr>
              <w:t>- звіт про виконання районного бюджету за І квартал 2020 року;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0D093E" w:rsidRPr="00CF7BFA" w:rsidRDefault="0061153E" w:rsidP="002E058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Відповідальний: районна рада </w:t>
            </w:r>
            <w:proofErr w:type="spellStart"/>
            <w:r w:rsidRPr="00CF7BFA">
              <w:rPr>
                <w:i/>
                <w:sz w:val="20"/>
                <w:szCs w:val="20"/>
              </w:rPr>
              <w:t>Левченко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О.М.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D093E" w:rsidRPr="00CF7BFA" w:rsidRDefault="000D093E" w:rsidP="002E058A">
            <w:pPr>
              <w:rPr>
                <w:i/>
              </w:rPr>
            </w:pPr>
          </w:p>
        </w:tc>
      </w:tr>
      <w:tr w:rsidR="00FF5C4F" w:rsidRPr="00CF7BFA" w:rsidTr="00FF2D58">
        <w:trPr>
          <w:trHeight w:val="52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jc w:val="center"/>
            </w:pPr>
            <w:r>
              <w:t>26</w:t>
            </w:r>
            <w:r w:rsidRPr="00CF7BFA">
              <w:t xml:space="preserve"> червня </w:t>
            </w:r>
          </w:p>
          <w:p w:rsidR="00FF5C4F" w:rsidRDefault="00FF5C4F" w:rsidP="00FF5C4F"/>
        </w:tc>
        <w:tc>
          <w:tcPr>
            <w:tcW w:w="992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r>
              <w:t>10-00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jc w:val="both"/>
            </w:pPr>
            <w:r>
              <w:t xml:space="preserve">засідання комісії з питань призначення державної соціальної допомоги малозабезпеченим сім’ям 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FF5C4F" w:rsidRPr="00CF7BFA" w:rsidRDefault="00FF5C4F" w:rsidP="00FF5C4F">
            <w:pPr>
              <w:rPr>
                <w:i/>
              </w:rPr>
            </w:pPr>
          </w:p>
        </w:tc>
      </w:tr>
      <w:tr w:rsidR="00FF5C4F" w:rsidRPr="00CF7BFA" w:rsidTr="00FF2D58">
        <w:trPr>
          <w:trHeight w:val="416"/>
        </w:trPr>
        <w:tc>
          <w:tcPr>
            <w:tcW w:w="1242" w:type="dxa"/>
            <w:vMerge/>
            <w:tcBorders>
              <w:top w:val="single" w:sz="4" w:space="0" w:color="auto"/>
            </w:tcBorders>
          </w:tcPr>
          <w:p w:rsidR="00FF5C4F" w:rsidRDefault="00FF5C4F" w:rsidP="00FF5C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r w:rsidRPr="00CF7BFA">
              <w:t>10-30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FF5C4F" w:rsidRPr="00CF7BFA" w:rsidRDefault="00FF5C4F" w:rsidP="00FF5C4F">
            <w:pPr>
              <w:rPr>
                <w:i/>
              </w:rPr>
            </w:pPr>
          </w:p>
        </w:tc>
      </w:tr>
      <w:tr w:rsidR="00FF5C4F" w:rsidRPr="00CF7BFA" w:rsidTr="00FF2D58">
        <w:trPr>
          <w:trHeight w:val="826"/>
        </w:trPr>
        <w:tc>
          <w:tcPr>
            <w:tcW w:w="1242" w:type="dxa"/>
            <w:vMerge/>
          </w:tcPr>
          <w:p w:rsidR="00FF5C4F" w:rsidRPr="00CF7BFA" w:rsidRDefault="00FF5C4F" w:rsidP="00FF5C4F"/>
        </w:tc>
        <w:tc>
          <w:tcPr>
            <w:tcW w:w="992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r w:rsidRPr="00CF7BFA">
              <w:t>11-00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jc w:val="both"/>
            </w:pPr>
            <w:r>
              <w:t xml:space="preserve">засідання комісії з питань матеріальної підтримки сімей, близькі родичі яких загинули, отримали поранення та інших учасників проведення антитерористичної операції 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FF5C4F" w:rsidRPr="00CF7BFA" w:rsidRDefault="00FF5C4F" w:rsidP="00FF5C4F">
            <w:pPr>
              <w:rPr>
                <w:i/>
              </w:rPr>
            </w:pPr>
          </w:p>
        </w:tc>
      </w:tr>
      <w:tr w:rsidR="00FF5C4F" w:rsidRPr="00CF7BFA" w:rsidTr="00CF7BFA">
        <w:trPr>
          <w:trHeight w:val="458"/>
        </w:trPr>
        <w:tc>
          <w:tcPr>
            <w:tcW w:w="1242" w:type="dxa"/>
            <w:vMerge/>
          </w:tcPr>
          <w:p w:rsidR="00FF5C4F" w:rsidRPr="00CF7BFA" w:rsidRDefault="00FF5C4F" w:rsidP="00FF5C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r>
              <w:t>11-15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особам, які опинилися в складних життєвих обставинах </w:t>
            </w:r>
            <w:r w:rsidRPr="00CF7BFA"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FF5C4F" w:rsidRPr="00CF7BFA" w:rsidRDefault="00FF5C4F" w:rsidP="00FF5C4F">
            <w:pPr>
              <w:rPr>
                <w:i/>
              </w:rPr>
            </w:pPr>
          </w:p>
        </w:tc>
      </w:tr>
      <w:tr w:rsidR="00FF5C4F" w:rsidRPr="00CF7BFA" w:rsidTr="00CF7BFA">
        <w:trPr>
          <w:trHeight w:val="458"/>
        </w:trPr>
        <w:tc>
          <w:tcPr>
            <w:tcW w:w="1242" w:type="dxa"/>
            <w:vMerge/>
          </w:tcPr>
          <w:p w:rsidR="00FF5C4F" w:rsidRPr="00CF7BFA" w:rsidRDefault="00FF5C4F" w:rsidP="00FF5C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r>
              <w:t>11-30</w:t>
            </w: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jc w:val="both"/>
            </w:pPr>
            <w:r>
              <w:t xml:space="preserve">засідання комісії по наданню матеріальної допомоги  громадянам, які </w:t>
            </w:r>
            <w:r>
              <w:lastRenderedPageBreak/>
              <w:t xml:space="preserve">постраждали внаслідок аварії на ЧАЕС, що перебувають у складних життєвих обставинах 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lastRenderedPageBreak/>
              <w:t xml:space="preserve">Проводить перший заступник голови райдержадміністрації  </w:t>
            </w:r>
            <w:proofErr w:type="spellStart"/>
            <w:r w:rsidRPr="00CF7BFA">
              <w:rPr>
                <w:i/>
                <w:sz w:val="20"/>
                <w:szCs w:val="20"/>
              </w:rPr>
              <w:t>Беребера</w:t>
            </w:r>
            <w:proofErr w:type="spellEnd"/>
            <w:r w:rsidRPr="00CF7BFA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FF5C4F" w:rsidRPr="00CF7BFA" w:rsidRDefault="00FF5C4F" w:rsidP="00FF5C4F">
            <w:pPr>
              <w:rPr>
                <w:i/>
              </w:rPr>
            </w:pPr>
          </w:p>
        </w:tc>
      </w:tr>
      <w:tr w:rsidR="00FF5C4F" w:rsidRPr="00CF7BFA" w:rsidTr="00CF7BFA">
        <w:trPr>
          <w:trHeight w:val="452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FF5C4F" w:rsidRPr="00CF7BFA" w:rsidRDefault="00FF5C4F" w:rsidP="00FF5C4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F5C4F" w:rsidRPr="00CF7BFA" w:rsidRDefault="00FF5C4F" w:rsidP="00FF5C4F"/>
        </w:tc>
        <w:tc>
          <w:tcPr>
            <w:tcW w:w="7655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jc w:val="both"/>
            </w:pPr>
            <w:r w:rsidRPr="00CF7BFA">
              <w:t xml:space="preserve">заходи з нагоди Дня Конституції України </w:t>
            </w:r>
            <w:r w:rsidRPr="00CF7BFA">
              <w:rPr>
                <w:i/>
              </w:rPr>
              <w:t>(за окремим планом)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Участь голови райдержадміністрації  Камка Д.М.</w:t>
            </w:r>
          </w:p>
        </w:tc>
        <w:tc>
          <w:tcPr>
            <w:tcW w:w="1559" w:type="dxa"/>
          </w:tcPr>
          <w:p w:rsidR="00FF5C4F" w:rsidRPr="00CF7BFA" w:rsidRDefault="00FF5C4F" w:rsidP="00FF5C4F">
            <w:pPr>
              <w:rPr>
                <w:i/>
              </w:rPr>
            </w:pPr>
          </w:p>
        </w:tc>
      </w:tr>
      <w:tr w:rsidR="00FF5C4F" w:rsidRPr="00CF7BFA" w:rsidTr="00CF7BFA">
        <w:trPr>
          <w:trHeight w:val="502"/>
        </w:trPr>
        <w:tc>
          <w:tcPr>
            <w:tcW w:w="1242" w:type="dxa"/>
            <w:tcBorders>
              <w:top w:val="single" w:sz="4" w:space="0" w:color="auto"/>
            </w:tcBorders>
          </w:tcPr>
          <w:p w:rsidR="00FF5C4F" w:rsidRPr="00CF7BFA" w:rsidRDefault="00FF5C4F" w:rsidP="00FF5C4F">
            <w:pPr>
              <w:jc w:val="center"/>
            </w:pPr>
            <w:r w:rsidRPr="00CF7BFA">
              <w:t xml:space="preserve">протягом тижня </w:t>
            </w:r>
          </w:p>
          <w:p w:rsidR="00FF5C4F" w:rsidRPr="00CF7BFA" w:rsidRDefault="00FF5C4F" w:rsidP="00FF5C4F">
            <w:pPr>
              <w:jc w:val="center"/>
            </w:pPr>
          </w:p>
        </w:tc>
        <w:tc>
          <w:tcPr>
            <w:tcW w:w="992" w:type="dxa"/>
          </w:tcPr>
          <w:p w:rsidR="00FF5C4F" w:rsidRPr="00CF7BFA" w:rsidRDefault="00FF5C4F" w:rsidP="00FF5C4F">
            <w:pPr>
              <w:jc w:val="center"/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F5C4F" w:rsidRPr="00CF7BFA" w:rsidRDefault="00FF5C4F" w:rsidP="00FF5C4F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</w:p>
        </w:tc>
        <w:tc>
          <w:tcPr>
            <w:tcW w:w="4253" w:type="dxa"/>
          </w:tcPr>
          <w:p w:rsidR="00FF5C4F" w:rsidRPr="00CF7BFA" w:rsidRDefault="00FF5C4F" w:rsidP="00FF5C4F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Д.М..</w:t>
            </w:r>
          </w:p>
        </w:tc>
        <w:tc>
          <w:tcPr>
            <w:tcW w:w="1559" w:type="dxa"/>
          </w:tcPr>
          <w:p w:rsidR="00FF5C4F" w:rsidRPr="00CF7BFA" w:rsidRDefault="00FF5C4F" w:rsidP="00FF5C4F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16"/>
          <w:szCs w:val="16"/>
        </w:rPr>
      </w:pPr>
    </w:p>
    <w:p w:rsidR="00CF7BFA" w:rsidRPr="0061153E" w:rsidRDefault="00CF7BFA" w:rsidP="00CA41EC">
      <w:pPr>
        <w:spacing w:line="240" w:lineRule="atLeast"/>
        <w:ind w:right="-1"/>
        <w:rPr>
          <w:b/>
          <w:i/>
          <w:sz w:val="16"/>
          <w:szCs w:val="16"/>
        </w:rPr>
      </w:pPr>
    </w:p>
    <w:p w:rsidR="000D093E" w:rsidRPr="00CF7BFA" w:rsidRDefault="000D093E" w:rsidP="00CA41EC">
      <w:pPr>
        <w:spacing w:line="240" w:lineRule="atLeast"/>
        <w:ind w:right="-1"/>
        <w:rPr>
          <w:sz w:val="28"/>
          <w:szCs w:val="28"/>
        </w:rPr>
      </w:pPr>
      <w:r w:rsidRPr="00CF7BFA">
        <w:rPr>
          <w:sz w:val="28"/>
          <w:szCs w:val="28"/>
        </w:rPr>
        <w:t>22.06. День скорботи і вшанування жертв війни в Україні</w:t>
      </w:r>
    </w:p>
    <w:p w:rsidR="00FF4D55" w:rsidRPr="00CF7BFA" w:rsidRDefault="00CE210F" w:rsidP="00CA41EC">
      <w:pPr>
        <w:spacing w:line="240" w:lineRule="atLeast"/>
        <w:ind w:right="-1"/>
        <w:rPr>
          <w:rStyle w:val="a5"/>
          <w:spacing w:val="-2"/>
          <w:sz w:val="28"/>
          <w:szCs w:val="28"/>
          <w:lang w:eastAsia="uk-UA"/>
        </w:rPr>
      </w:pPr>
      <w:r w:rsidRPr="00CF7BFA">
        <w:rPr>
          <w:rStyle w:val="a5"/>
          <w:spacing w:val="-2"/>
          <w:sz w:val="28"/>
          <w:szCs w:val="28"/>
          <w:lang w:eastAsia="uk-UA"/>
        </w:rPr>
        <w:t>2</w:t>
      </w:r>
      <w:r w:rsidR="000D093E" w:rsidRPr="00CF7BFA">
        <w:rPr>
          <w:rStyle w:val="a5"/>
          <w:spacing w:val="-2"/>
          <w:sz w:val="28"/>
          <w:szCs w:val="28"/>
          <w:lang w:eastAsia="uk-UA"/>
        </w:rPr>
        <w:t>3</w:t>
      </w:r>
      <w:r w:rsidRPr="00CF7BFA">
        <w:rPr>
          <w:rStyle w:val="a5"/>
          <w:spacing w:val="-2"/>
          <w:sz w:val="28"/>
          <w:szCs w:val="28"/>
          <w:lang w:eastAsia="uk-UA"/>
        </w:rPr>
        <w:t xml:space="preserve">.06. День </w:t>
      </w:r>
      <w:r w:rsidR="000D093E" w:rsidRPr="00CF7BFA">
        <w:rPr>
          <w:rStyle w:val="a5"/>
          <w:spacing w:val="-2"/>
          <w:sz w:val="28"/>
          <w:szCs w:val="28"/>
          <w:lang w:eastAsia="uk-UA"/>
        </w:rPr>
        <w:t xml:space="preserve">державної служби України </w:t>
      </w:r>
    </w:p>
    <w:p w:rsidR="000D093E" w:rsidRDefault="000D093E" w:rsidP="00CA41EC">
      <w:pPr>
        <w:spacing w:line="240" w:lineRule="atLeast"/>
        <w:ind w:right="-1"/>
        <w:rPr>
          <w:rStyle w:val="a5"/>
          <w:spacing w:val="-2"/>
          <w:sz w:val="28"/>
          <w:szCs w:val="28"/>
          <w:lang w:eastAsia="uk-UA"/>
        </w:rPr>
      </w:pPr>
      <w:r w:rsidRPr="00CF7BFA">
        <w:rPr>
          <w:rStyle w:val="a5"/>
          <w:spacing w:val="-2"/>
          <w:sz w:val="28"/>
          <w:szCs w:val="28"/>
          <w:lang w:eastAsia="uk-UA"/>
        </w:rPr>
        <w:t xml:space="preserve">28.06 День Конституції України </w:t>
      </w:r>
    </w:p>
    <w:p w:rsidR="00417197" w:rsidRPr="00CF7BFA" w:rsidRDefault="00417197" w:rsidP="00CA41EC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rStyle w:val="a5"/>
          <w:spacing w:val="-2"/>
          <w:sz w:val="28"/>
          <w:szCs w:val="28"/>
          <w:lang w:eastAsia="uk-UA"/>
        </w:rPr>
        <w:t xml:space="preserve">28.06 День молоді </w:t>
      </w:r>
    </w:p>
    <w:p w:rsidR="00FF4D55" w:rsidRDefault="00FF4D55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F31966" w:rsidRDefault="00FF4D55" w:rsidP="00CA41EC">
      <w:pPr>
        <w:spacing w:line="240" w:lineRule="atLeast"/>
        <w:ind w:right="-1"/>
        <w:rPr>
          <w:b/>
          <w:i/>
          <w:sz w:val="28"/>
          <w:szCs w:val="28"/>
        </w:rPr>
      </w:pPr>
      <w:r w:rsidRPr="00F31966">
        <w:rPr>
          <w:b/>
          <w:i/>
          <w:sz w:val="28"/>
          <w:szCs w:val="28"/>
        </w:rPr>
        <w:t>К</w:t>
      </w:r>
      <w:r w:rsidR="00B35ED1" w:rsidRPr="00F31966">
        <w:rPr>
          <w:b/>
          <w:i/>
          <w:sz w:val="28"/>
          <w:szCs w:val="28"/>
        </w:rPr>
        <w:t>е</w:t>
      </w:r>
      <w:r w:rsidR="00CA41EC" w:rsidRPr="00F31966">
        <w:rPr>
          <w:b/>
          <w:i/>
          <w:sz w:val="28"/>
          <w:szCs w:val="28"/>
        </w:rPr>
        <w:t>рівник</w:t>
      </w:r>
      <w:r w:rsidRPr="00F31966">
        <w:rPr>
          <w:b/>
          <w:i/>
          <w:sz w:val="28"/>
          <w:szCs w:val="28"/>
        </w:rPr>
        <w:t xml:space="preserve"> </w:t>
      </w:r>
      <w:r w:rsidR="00CA41EC" w:rsidRPr="00F31966">
        <w:rPr>
          <w:b/>
          <w:i/>
          <w:sz w:val="28"/>
          <w:szCs w:val="28"/>
        </w:rPr>
        <w:t xml:space="preserve"> апарату </w:t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="00CA41EC" w:rsidRPr="00F31966">
        <w:rPr>
          <w:b/>
          <w:i/>
          <w:sz w:val="28"/>
          <w:szCs w:val="28"/>
        </w:rPr>
        <w:tab/>
      </w:r>
      <w:r w:rsidRPr="00F31966">
        <w:rPr>
          <w:b/>
          <w:i/>
          <w:sz w:val="28"/>
          <w:szCs w:val="28"/>
        </w:rPr>
        <w:t xml:space="preserve">Наталія </w:t>
      </w:r>
      <w:r w:rsidR="00B91011" w:rsidRPr="00F31966">
        <w:rPr>
          <w:b/>
          <w:i/>
          <w:sz w:val="28"/>
          <w:szCs w:val="28"/>
        </w:rPr>
        <w:t xml:space="preserve"> ЛЕБЕДЄВА </w:t>
      </w:r>
    </w:p>
    <w:p w:rsidR="0096222D" w:rsidRPr="00F31966" w:rsidRDefault="0096222D">
      <w:pPr>
        <w:rPr>
          <w:sz w:val="28"/>
          <w:szCs w:val="28"/>
        </w:rPr>
      </w:pPr>
    </w:p>
    <w:sectPr w:rsidR="0096222D" w:rsidRPr="00F31966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41EC"/>
    <w:rsid w:val="00011E4F"/>
    <w:rsid w:val="00046DF4"/>
    <w:rsid w:val="000560A7"/>
    <w:rsid w:val="00065EC9"/>
    <w:rsid w:val="000C1CEE"/>
    <w:rsid w:val="000C5524"/>
    <w:rsid w:val="000D093E"/>
    <w:rsid w:val="000D5904"/>
    <w:rsid w:val="000E12CF"/>
    <w:rsid w:val="000E7547"/>
    <w:rsid w:val="001152E1"/>
    <w:rsid w:val="001A2AC6"/>
    <w:rsid w:val="001A6CB6"/>
    <w:rsid w:val="001F0CA6"/>
    <w:rsid w:val="002432FD"/>
    <w:rsid w:val="00257D18"/>
    <w:rsid w:val="00262447"/>
    <w:rsid w:val="00273306"/>
    <w:rsid w:val="002A1662"/>
    <w:rsid w:val="002A5E98"/>
    <w:rsid w:val="002A607E"/>
    <w:rsid w:val="002C5EE6"/>
    <w:rsid w:val="002E058A"/>
    <w:rsid w:val="003018C8"/>
    <w:rsid w:val="00315612"/>
    <w:rsid w:val="00321465"/>
    <w:rsid w:val="00327D71"/>
    <w:rsid w:val="0037302D"/>
    <w:rsid w:val="00376241"/>
    <w:rsid w:val="003D5E89"/>
    <w:rsid w:val="003E4445"/>
    <w:rsid w:val="003F4F81"/>
    <w:rsid w:val="00417197"/>
    <w:rsid w:val="00475364"/>
    <w:rsid w:val="00492699"/>
    <w:rsid w:val="004C43E8"/>
    <w:rsid w:val="004D5CE2"/>
    <w:rsid w:val="00550FA6"/>
    <w:rsid w:val="00554DCC"/>
    <w:rsid w:val="0061153E"/>
    <w:rsid w:val="00611BE8"/>
    <w:rsid w:val="00650DE5"/>
    <w:rsid w:val="00671123"/>
    <w:rsid w:val="00691416"/>
    <w:rsid w:val="00694E56"/>
    <w:rsid w:val="006A2E2C"/>
    <w:rsid w:val="00727C85"/>
    <w:rsid w:val="00742B3C"/>
    <w:rsid w:val="007446B3"/>
    <w:rsid w:val="00746E79"/>
    <w:rsid w:val="00761F3E"/>
    <w:rsid w:val="00791A8F"/>
    <w:rsid w:val="00813B62"/>
    <w:rsid w:val="00821D05"/>
    <w:rsid w:val="0085023A"/>
    <w:rsid w:val="00852C2E"/>
    <w:rsid w:val="008546EE"/>
    <w:rsid w:val="008A607B"/>
    <w:rsid w:val="008B1348"/>
    <w:rsid w:val="008C1564"/>
    <w:rsid w:val="008C5076"/>
    <w:rsid w:val="008F03B4"/>
    <w:rsid w:val="008F67B1"/>
    <w:rsid w:val="00920465"/>
    <w:rsid w:val="0094318C"/>
    <w:rsid w:val="0096040D"/>
    <w:rsid w:val="0096222D"/>
    <w:rsid w:val="009E7B8B"/>
    <w:rsid w:val="009F0C1C"/>
    <w:rsid w:val="00A6724E"/>
    <w:rsid w:val="00AB58C3"/>
    <w:rsid w:val="00AB7E56"/>
    <w:rsid w:val="00AF528B"/>
    <w:rsid w:val="00B075CD"/>
    <w:rsid w:val="00B1600B"/>
    <w:rsid w:val="00B30ACC"/>
    <w:rsid w:val="00B35ED1"/>
    <w:rsid w:val="00B839B8"/>
    <w:rsid w:val="00B91011"/>
    <w:rsid w:val="00BE2F04"/>
    <w:rsid w:val="00C6240E"/>
    <w:rsid w:val="00CA153F"/>
    <w:rsid w:val="00CA41EC"/>
    <w:rsid w:val="00CB0E5D"/>
    <w:rsid w:val="00CE210F"/>
    <w:rsid w:val="00CF0F2E"/>
    <w:rsid w:val="00CF7BFA"/>
    <w:rsid w:val="00D06612"/>
    <w:rsid w:val="00D07F47"/>
    <w:rsid w:val="00D109EB"/>
    <w:rsid w:val="00D254C9"/>
    <w:rsid w:val="00D26A8E"/>
    <w:rsid w:val="00D622ED"/>
    <w:rsid w:val="00D66B67"/>
    <w:rsid w:val="00D7597C"/>
    <w:rsid w:val="00DB29A2"/>
    <w:rsid w:val="00DC140A"/>
    <w:rsid w:val="00DD33AC"/>
    <w:rsid w:val="00DE0225"/>
    <w:rsid w:val="00DF2165"/>
    <w:rsid w:val="00E432BD"/>
    <w:rsid w:val="00E76A0A"/>
    <w:rsid w:val="00E823D6"/>
    <w:rsid w:val="00EA6C32"/>
    <w:rsid w:val="00EB3F0D"/>
    <w:rsid w:val="00F31966"/>
    <w:rsid w:val="00FB731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65278-4153-48EF-90D1-C40BA2ED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12</cp:revision>
  <cp:lastPrinted>2020-06-12T10:31:00Z</cp:lastPrinted>
  <dcterms:created xsi:type="dcterms:W3CDTF">2020-06-18T05:58:00Z</dcterms:created>
  <dcterms:modified xsi:type="dcterms:W3CDTF">2020-06-19T12:39:00Z</dcterms:modified>
</cp:coreProperties>
</file>