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C0" w:rsidRDefault="008C13C0" w:rsidP="008C13C0">
      <w:pPr>
        <w:ind w:firstLine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8C13C0" w:rsidRDefault="008C13C0" w:rsidP="008C13C0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розпорядженням голови районної державної адміністрації</w:t>
      </w:r>
    </w:p>
    <w:p w:rsidR="008C13C0" w:rsidRDefault="00A31F9C" w:rsidP="008C13C0">
      <w:pPr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29</w:t>
      </w:r>
      <w:r w:rsidR="008C13C0">
        <w:rPr>
          <w:sz w:val="28"/>
          <w:szCs w:val="28"/>
          <w:lang w:val="uk-UA"/>
        </w:rPr>
        <w:t xml:space="preserve"> грудня 2018 року № </w:t>
      </w:r>
    </w:p>
    <w:p w:rsidR="008C13C0" w:rsidRDefault="008C13C0" w:rsidP="008C13C0">
      <w:pPr>
        <w:ind w:left="5103"/>
        <w:rPr>
          <w:sz w:val="28"/>
          <w:szCs w:val="28"/>
          <w:lang w:val="uk-UA"/>
        </w:rPr>
      </w:pPr>
    </w:p>
    <w:p w:rsidR="008C13C0" w:rsidRDefault="008C13C0" w:rsidP="008C13C0">
      <w:pPr>
        <w:rPr>
          <w:sz w:val="28"/>
          <w:szCs w:val="28"/>
          <w:lang w:val="uk-UA"/>
        </w:rPr>
      </w:pPr>
    </w:p>
    <w:p w:rsidR="008C13C0" w:rsidRDefault="008C13C0" w:rsidP="008C13C0">
      <w:pPr>
        <w:pStyle w:val="6"/>
        <w:spacing w:after="240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П Л А Н</w:t>
      </w:r>
    </w:p>
    <w:p w:rsidR="008C13C0" w:rsidRDefault="008C13C0" w:rsidP="008C13C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районної державної адміністрації на І квартал 2019 року</w:t>
      </w:r>
    </w:p>
    <w:p w:rsidR="008C13C0" w:rsidRDefault="008C13C0" w:rsidP="008C13C0">
      <w:pPr>
        <w:rPr>
          <w:sz w:val="28"/>
          <w:szCs w:val="28"/>
          <w:lang w:val="uk-UA"/>
        </w:rPr>
      </w:pPr>
    </w:p>
    <w:p w:rsidR="008C13C0" w:rsidRDefault="008C13C0" w:rsidP="008C13C0">
      <w:pPr>
        <w:tabs>
          <w:tab w:val="left" w:pos="851"/>
        </w:tabs>
        <w:ind w:left="709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І.   Засідання Колегії райдержадміністрації </w:t>
      </w:r>
    </w:p>
    <w:p w:rsidR="008C13C0" w:rsidRDefault="008C13C0" w:rsidP="008C13C0">
      <w:pPr>
        <w:pStyle w:val="1"/>
        <w:autoSpaceDE w:val="0"/>
        <w:autoSpaceDN w:val="0"/>
        <w:spacing w:line="240" w:lineRule="auto"/>
        <w:ind w:firstLine="709"/>
        <w:rPr>
          <w:rFonts w:ascii="Times New Roman" w:hAnsi="Times New Roman"/>
          <w:spacing w:val="20"/>
          <w:sz w:val="28"/>
          <w:szCs w:val="28"/>
          <w:lang w:val="uk-UA"/>
        </w:rPr>
      </w:pPr>
      <w:r>
        <w:rPr>
          <w:rFonts w:ascii="Times New Roman" w:hAnsi="Times New Roman"/>
          <w:spacing w:val="20"/>
          <w:sz w:val="28"/>
          <w:szCs w:val="28"/>
          <w:lang w:val="uk-UA"/>
        </w:rPr>
        <w:t>І квартал</w:t>
      </w:r>
    </w:p>
    <w:p w:rsidR="008C13C0" w:rsidRDefault="008C13C0" w:rsidP="008C13C0">
      <w:pPr>
        <w:pStyle w:val="2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 </w:t>
      </w:r>
      <w:proofErr w:type="spellStart"/>
      <w:r>
        <w:rPr>
          <w:sz w:val="28"/>
          <w:szCs w:val="28"/>
          <w:lang w:val="ru-RU"/>
        </w:rPr>
        <w:t>виконання</w:t>
      </w:r>
      <w:proofErr w:type="spellEnd"/>
      <w:r>
        <w:rPr>
          <w:sz w:val="28"/>
          <w:szCs w:val="28"/>
          <w:lang w:val="ru-RU"/>
        </w:rPr>
        <w:t xml:space="preserve"> бюджету району за 2018 </w:t>
      </w:r>
      <w:proofErr w:type="spellStart"/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ік</w:t>
      </w:r>
      <w:proofErr w:type="spellEnd"/>
      <w:r>
        <w:rPr>
          <w:sz w:val="28"/>
          <w:szCs w:val="28"/>
          <w:lang w:val="ru-RU"/>
        </w:rPr>
        <w:t>.</w:t>
      </w:r>
    </w:p>
    <w:p w:rsidR="008C13C0" w:rsidRDefault="008C13C0" w:rsidP="008C13C0">
      <w:pPr>
        <w:pStyle w:val="2"/>
        <w:ind w:left="3544" w:firstLine="0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Відповідає за підготовку:</w:t>
      </w:r>
      <w:r>
        <w:rPr>
          <w:sz w:val="28"/>
          <w:szCs w:val="28"/>
          <w:lang w:val="uk-UA"/>
        </w:rPr>
        <w:t xml:space="preserve"> фінансовий відділ райдержадміністрації</w:t>
      </w:r>
    </w:p>
    <w:p w:rsidR="008C13C0" w:rsidRDefault="008C13C0" w:rsidP="008C13C0">
      <w:pPr>
        <w:pStyle w:val="2"/>
        <w:ind w:left="3544" w:firstLine="0"/>
        <w:jc w:val="both"/>
        <w:rPr>
          <w:sz w:val="28"/>
          <w:szCs w:val="28"/>
          <w:lang w:val="ru-RU"/>
        </w:rPr>
      </w:pPr>
    </w:p>
    <w:p w:rsidR="008C13C0" w:rsidRDefault="008C13C0" w:rsidP="008C13C0">
      <w:pPr>
        <w:pStyle w:val="2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 стан </w:t>
      </w:r>
      <w:proofErr w:type="spellStart"/>
      <w:r>
        <w:rPr>
          <w:sz w:val="28"/>
          <w:szCs w:val="28"/>
          <w:lang w:val="ru-RU"/>
        </w:rPr>
        <w:t>роботи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зверненнями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громадян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райдержадміністрації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ідсумками</w:t>
      </w:r>
      <w:proofErr w:type="spellEnd"/>
      <w:r>
        <w:rPr>
          <w:sz w:val="28"/>
          <w:szCs w:val="28"/>
          <w:lang w:val="ru-RU"/>
        </w:rPr>
        <w:t xml:space="preserve"> 2018 року.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Відповідає за підготовку:з</w:t>
      </w:r>
      <w:r>
        <w:rPr>
          <w:sz w:val="28"/>
          <w:szCs w:val="28"/>
          <w:lang w:val="uk-UA"/>
        </w:rPr>
        <w:t xml:space="preserve">агальний відділ, організаційної роботи  та контролю апарату райдержадміністрації </w:t>
      </w:r>
    </w:p>
    <w:p w:rsidR="008C13C0" w:rsidRDefault="008C13C0" w:rsidP="008C13C0">
      <w:pPr>
        <w:pStyle w:val="2"/>
        <w:ind w:left="3544" w:firstLine="0"/>
        <w:jc w:val="both"/>
        <w:rPr>
          <w:sz w:val="28"/>
          <w:szCs w:val="28"/>
          <w:lang w:val="ru-RU"/>
        </w:rPr>
      </w:pPr>
    </w:p>
    <w:p w:rsidR="008C13C0" w:rsidRDefault="008C13C0" w:rsidP="008C13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виконання Програми економічного і соціального розвитку району за підсумками 2018 року.</w:t>
      </w:r>
    </w:p>
    <w:p w:rsidR="008C13C0" w:rsidRDefault="008C13C0" w:rsidP="008C13C0">
      <w:pPr>
        <w:ind w:left="3544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Відповідає за підготовку: </w:t>
      </w:r>
      <w:r>
        <w:rPr>
          <w:sz w:val="28"/>
          <w:szCs w:val="28"/>
          <w:lang w:val="uk-UA"/>
        </w:rPr>
        <w:t xml:space="preserve">відділ економіки та агропромислового розвитку райдержадміністрації </w:t>
      </w:r>
    </w:p>
    <w:p w:rsidR="008C13C0" w:rsidRDefault="008C13C0" w:rsidP="008C13C0">
      <w:pPr>
        <w:pStyle w:val="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Про стан </w:t>
      </w:r>
      <w:proofErr w:type="spellStart"/>
      <w:r>
        <w:rPr>
          <w:sz w:val="28"/>
          <w:szCs w:val="28"/>
          <w:lang w:val="ru-RU"/>
        </w:rPr>
        <w:t>виконавської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дисципліни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роботи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документами в </w:t>
      </w:r>
      <w:proofErr w:type="spellStart"/>
      <w:r>
        <w:rPr>
          <w:sz w:val="28"/>
          <w:szCs w:val="28"/>
          <w:lang w:val="ru-RU"/>
        </w:rPr>
        <w:t>райдержадміністрації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ідсумками</w:t>
      </w:r>
      <w:proofErr w:type="spellEnd"/>
      <w:r>
        <w:rPr>
          <w:sz w:val="28"/>
          <w:szCs w:val="28"/>
          <w:lang w:val="ru-RU"/>
        </w:rPr>
        <w:t xml:space="preserve"> 2018 року. 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Відповідає за підготовку: з</w:t>
      </w:r>
      <w:r>
        <w:rPr>
          <w:sz w:val="28"/>
          <w:szCs w:val="28"/>
          <w:lang w:val="uk-UA"/>
        </w:rPr>
        <w:t xml:space="preserve">агальний відділ, організаційної роботи  та контролю апарату райдержадміністрації </w:t>
      </w:r>
    </w:p>
    <w:p w:rsidR="008C13C0" w:rsidRDefault="008C13C0" w:rsidP="008C13C0">
      <w:pPr>
        <w:pStyle w:val="2"/>
        <w:ind w:firstLine="0"/>
        <w:jc w:val="both"/>
        <w:rPr>
          <w:sz w:val="28"/>
          <w:szCs w:val="28"/>
          <w:lang w:val="uk-UA"/>
        </w:rPr>
      </w:pPr>
    </w:p>
    <w:p w:rsidR="008C13C0" w:rsidRDefault="008C13C0" w:rsidP="008C13C0">
      <w:pPr>
        <w:ind w:left="709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П.   Наради в райдержадміністрації:</w:t>
      </w:r>
    </w:p>
    <w:p w:rsidR="008C13C0" w:rsidRDefault="008C13C0" w:rsidP="008C13C0">
      <w:pPr>
        <w:rPr>
          <w:sz w:val="28"/>
          <w:szCs w:val="28"/>
          <w:lang w:val="uk-UA"/>
        </w:rPr>
      </w:pPr>
    </w:p>
    <w:p w:rsidR="008C13C0" w:rsidRDefault="008C13C0" w:rsidP="008C13C0">
      <w:pPr>
        <w:pStyle w:val="a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Щотижневі, оперативні наради у голови райдержадміністрації з питань планування роботи, контролю виконання розпоряджень голови облдержадміністрації, райдержадміністрації, розв'язання поточних проблем соціально-економічного розвитку району.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Відповідає за підготовку</w:t>
      </w:r>
      <w:r>
        <w:rPr>
          <w:sz w:val="28"/>
          <w:szCs w:val="28"/>
          <w:lang w:val="uk-UA"/>
        </w:rPr>
        <w:t xml:space="preserve">: </w:t>
      </w:r>
      <w:r>
        <w:rPr>
          <w:i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агальний відділ, організаційної роботи  та контролю апарату райдержадміністрації</w:t>
      </w:r>
    </w:p>
    <w:p w:rsidR="008C13C0" w:rsidRDefault="008C13C0" w:rsidP="008C13C0">
      <w:pPr>
        <w:ind w:left="3828"/>
        <w:rPr>
          <w:sz w:val="28"/>
          <w:szCs w:val="28"/>
          <w:lang w:val="uk-UA"/>
        </w:rPr>
      </w:pPr>
    </w:p>
    <w:p w:rsidR="008C13C0" w:rsidRDefault="008C13C0" w:rsidP="008C13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Щомісячні координаційні наради з керівниками правоохоронних органів району щодо стану забезпечення законності та правопорядку, захисту прав и свобод людини.</w:t>
      </w:r>
    </w:p>
    <w:p w:rsidR="008C13C0" w:rsidRDefault="008C13C0" w:rsidP="008C13C0">
      <w:pPr>
        <w:ind w:left="3544"/>
        <w:jc w:val="both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Відповідає за підготовку: </w:t>
      </w:r>
      <w:r>
        <w:rPr>
          <w:iCs/>
          <w:sz w:val="28"/>
          <w:szCs w:val="28"/>
          <w:lang w:val="uk-UA"/>
        </w:rPr>
        <w:t xml:space="preserve">головний спеціаліст по </w:t>
      </w:r>
      <w:r>
        <w:rPr>
          <w:sz w:val="28"/>
          <w:szCs w:val="28"/>
          <w:lang w:val="uk-UA"/>
        </w:rPr>
        <w:t>взаємодії з правоохоронними органами, оборонної, мобілізаційної роботи та надзвичайних ситуацій апарату райдержадміністрації</w:t>
      </w:r>
    </w:p>
    <w:p w:rsidR="008C13C0" w:rsidRDefault="008C13C0" w:rsidP="008C13C0">
      <w:pPr>
        <w:ind w:left="3600"/>
        <w:rPr>
          <w:sz w:val="28"/>
          <w:szCs w:val="28"/>
          <w:lang w:val="uk-UA"/>
        </w:rPr>
      </w:pPr>
    </w:p>
    <w:p w:rsidR="008C13C0" w:rsidRDefault="008C13C0" w:rsidP="008C13C0">
      <w:pPr>
        <w:pStyle w:val="1"/>
        <w:autoSpaceDE w:val="0"/>
        <w:autoSpaceDN w:val="0"/>
        <w:spacing w:line="240" w:lineRule="auto"/>
        <w:rPr>
          <w:rFonts w:ascii="Times New Roman" w:hAnsi="Times New Roman"/>
          <w:spacing w:val="20"/>
          <w:sz w:val="28"/>
          <w:szCs w:val="28"/>
          <w:u w:val="single"/>
          <w:lang w:val="uk-UA"/>
        </w:rPr>
      </w:pPr>
      <w:r>
        <w:rPr>
          <w:rFonts w:ascii="Times New Roman" w:hAnsi="Times New Roman"/>
          <w:spacing w:val="20"/>
          <w:sz w:val="28"/>
          <w:szCs w:val="28"/>
          <w:u w:val="single"/>
          <w:lang w:val="uk-UA"/>
        </w:rPr>
        <w:t>Січень</w:t>
      </w:r>
    </w:p>
    <w:p w:rsidR="008C13C0" w:rsidRDefault="008C13C0" w:rsidP="008C13C0">
      <w:pPr>
        <w:pStyle w:val="3"/>
        <w:rPr>
          <w:sz w:val="28"/>
          <w:szCs w:val="28"/>
          <w:lang w:val="uk-UA"/>
        </w:rPr>
      </w:pPr>
    </w:p>
    <w:p w:rsidR="008C13C0" w:rsidRDefault="008C13C0" w:rsidP="008C13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координаційної ради з питань соціального супроводу осіб та сімей, які опинилися в складних життєвих обставинах.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Відповідає: </w:t>
      </w:r>
      <w:r>
        <w:rPr>
          <w:sz w:val="28"/>
          <w:szCs w:val="28"/>
          <w:lang w:val="uk-UA"/>
        </w:rPr>
        <w:t>Середа В.В.</w:t>
      </w:r>
    </w:p>
    <w:p w:rsidR="008C13C0" w:rsidRDefault="008C13C0" w:rsidP="008C13C0">
      <w:pPr>
        <w:ind w:firstLine="3544"/>
        <w:jc w:val="both"/>
        <w:rPr>
          <w:i/>
          <w:sz w:val="28"/>
          <w:szCs w:val="28"/>
          <w:lang w:val="uk-UA"/>
        </w:rPr>
      </w:pPr>
    </w:p>
    <w:p w:rsidR="008C13C0" w:rsidRDefault="008C13C0" w:rsidP="008C13C0">
      <w:pPr>
        <w:tabs>
          <w:tab w:val="left" w:pos="1134"/>
        </w:tabs>
        <w:autoSpaceDE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Засідання Ради регіонального розвитку та обговорення Плану перспективного розвитку </w:t>
      </w:r>
      <w:proofErr w:type="spellStart"/>
      <w:r>
        <w:rPr>
          <w:sz w:val="28"/>
          <w:szCs w:val="28"/>
          <w:lang w:val="uk-UA"/>
        </w:rPr>
        <w:t>Городнянського</w:t>
      </w:r>
      <w:proofErr w:type="spellEnd"/>
      <w:r>
        <w:rPr>
          <w:sz w:val="28"/>
          <w:szCs w:val="28"/>
          <w:lang w:val="uk-UA"/>
        </w:rPr>
        <w:t xml:space="preserve"> району на 2019-2021 роки.</w:t>
      </w:r>
    </w:p>
    <w:p w:rsidR="008C13C0" w:rsidRDefault="008C13C0" w:rsidP="008C13C0">
      <w:pPr>
        <w:pStyle w:val="3"/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Відповідає: </w:t>
      </w:r>
      <w:r>
        <w:rPr>
          <w:sz w:val="28"/>
          <w:szCs w:val="28"/>
          <w:lang w:val="uk-UA"/>
        </w:rPr>
        <w:t>Кобеняк Ю.О.</w:t>
      </w:r>
    </w:p>
    <w:p w:rsidR="008C13C0" w:rsidRDefault="008C13C0" w:rsidP="008C13C0">
      <w:pPr>
        <w:ind w:left="3544"/>
        <w:jc w:val="both"/>
        <w:rPr>
          <w:i/>
          <w:sz w:val="28"/>
          <w:szCs w:val="28"/>
          <w:lang w:val="uk-UA"/>
        </w:rPr>
      </w:pPr>
    </w:p>
    <w:p w:rsidR="008C13C0" w:rsidRDefault="008C13C0" w:rsidP="008C13C0">
      <w:pPr>
        <w:pStyle w:val="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Нарада з розпорядниками бюджетних коштів з питань ефективності використання бюджетних коштів. </w:t>
      </w:r>
    </w:p>
    <w:p w:rsidR="008C13C0" w:rsidRDefault="008C13C0" w:rsidP="008C13C0">
      <w:pPr>
        <w:pStyle w:val="3"/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Відповідає: </w:t>
      </w:r>
      <w:r>
        <w:rPr>
          <w:sz w:val="28"/>
          <w:szCs w:val="28"/>
          <w:lang w:val="uk-UA"/>
        </w:rPr>
        <w:t>Кобеняк Ю.О.</w:t>
      </w:r>
    </w:p>
    <w:p w:rsidR="008C13C0" w:rsidRDefault="008C13C0" w:rsidP="008C13C0">
      <w:pPr>
        <w:pStyle w:val="3"/>
        <w:ind w:left="3544"/>
        <w:rPr>
          <w:sz w:val="28"/>
          <w:szCs w:val="28"/>
          <w:lang w:val="uk-UA"/>
        </w:rPr>
      </w:pPr>
    </w:p>
    <w:p w:rsidR="008C13C0" w:rsidRDefault="008C13C0" w:rsidP="008C13C0">
      <w:pPr>
        <w:tabs>
          <w:tab w:val="left" w:pos="1134"/>
        </w:tabs>
        <w:autoSpaceDE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Громадське обговорення Плану перспективного розвитку </w:t>
      </w:r>
      <w:proofErr w:type="spellStart"/>
      <w:r>
        <w:rPr>
          <w:sz w:val="28"/>
          <w:szCs w:val="28"/>
          <w:lang w:val="uk-UA"/>
        </w:rPr>
        <w:t>Городнянського</w:t>
      </w:r>
      <w:proofErr w:type="spellEnd"/>
      <w:r>
        <w:rPr>
          <w:sz w:val="28"/>
          <w:szCs w:val="28"/>
          <w:lang w:val="uk-UA"/>
        </w:rPr>
        <w:t xml:space="preserve"> району на 2019-2021 роки.</w:t>
      </w:r>
    </w:p>
    <w:p w:rsidR="008C13C0" w:rsidRDefault="008C13C0" w:rsidP="008C13C0">
      <w:pPr>
        <w:pStyle w:val="3"/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Відповідає: </w:t>
      </w:r>
      <w:r>
        <w:rPr>
          <w:sz w:val="28"/>
          <w:szCs w:val="28"/>
          <w:lang w:val="uk-UA"/>
        </w:rPr>
        <w:t>Кобеняк Ю.О.</w:t>
      </w:r>
    </w:p>
    <w:p w:rsidR="008C13C0" w:rsidRPr="008C13C0" w:rsidRDefault="008C13C0" w:rsidP="008C13C0">
      <w:pPr>
        <w:ind w:left="3544"/>
        <w:jc w:val="both"/>
        <w:rPr>
          <w:lang w:val="ru-RU"/>
        </w:rPr>
      </w:pPr>
    </w:p>
    <w:p w:rsidR="008C13C0" w:rsidRDefault="008C13C0" w:rsidP="008C13C0">
      <w:pPr>
        <w:pStyle w:val="3"/>
        <w:ind w:left="3544"/>
        <w:rPr>
          <w:sz w:val="28"/>
          <w:szCs w:val="28"/>
          <w:lang w:val="uk-UA"/>
        </w:rPr>
      </w:pPr>
    </w:p>
    <w:p w:rsidR="008C13C0" w:rsidRDefault="008C13C0" w:rsidP="008C13C0">
      <w:pPr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Лютий</w:t>
      </w:r>
    </w:p>
    <w:p w:rsidR="008C13C0" w:rsidRDefault="008C13C0" w:rsidP="008C13C0">
      <w:pPr>
        <w:pStyle w:val="3"/>
        <w:ind w:left="3600"/>
        <w:rPr>
          <w:i/>
          <w:iCs/>
          <w:sz w:val="28"/>
          <w:szCs w:val="28"/>
          <w:lang w:val="uk-UA"/>
        </w:rPr>
      </w:pPr>
    </w:p>
    <w:p w:rsidR="008C13C0" w:rsidRDefault="008C13C0" w:rsidP="008C13C0">
      <w:pPr>
        <w:pStyle w:val="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координаційної ради з питань національно-патріотичного виховання молоді.</w:t>
      </w:r>
    </w:p>
    <w:p w:rsidR="008C13C0" w:rsidRDefault="008C13C0" w:rsidP="008C13C0">
      <w:pPr>
        <w:pStyle w:val="3"/>
        <w:ind w:left="3544"/>
        <w:rPr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Відповідає:</w:t>
      </w:r>
      <w:r>
        <w:rPr>
          <w:iCs/>
          <w:sz w:val="28"/>
          <w:szCs w:val="28"/>
          <w:lang w:val="uk-UA"/>
        </w:rPr>
        <w:t xml:space="preserve"> Середа В.В.</w:t>
      </w:r>
    </w:p>
    <w:p w:rsidR="008C13C0" w:rsidRDefault="008C13C0" w:rsidP="008C13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Нарада з питань підготовки закладів оздоровлення та відпочинку до оздоровчої компанії влітку 2019 року.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Відповідає: </w:t>
      </w:r>
      <w:r>
        <w:rPr>
          <w:sz w:val="28"/>
          <w:szCs w:val="28"/>
          <w:lang w:val="uk-UA"/>
        </w:rPr>
        <w:t>Середа В.В.</w:t>
      </w:r>
    </w:p>
    <w:p w:rsidR="008C13C0" w:rsidRDefault="008C13C0" w:rsidP="008C13C0">
      <w:pPr>
        <w:tabs>
          <w:tab w:val="left" w:pos="1134"/>
        </w:tabs>
        <w:autoSpaceDE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Публічний звіт голови райдержадміністрації за підсумками роботи у 2018 році. 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Відповідає: </w:t>
      </w:r>
      <w:r>
        <w:rPr>
          <w:sz w:val="28"/>
          <w:szCs w:val="28"/>
          <w:lang w:val="uk-UA"/>
        </w:rPr>
        <w:t>Лебедєва Н.В.</w:t>
      </w:r>
    </w:p>
    <w:p w:rsidR="008C13C0" w:rsidRDefault="008C13C0" w:rsidP="008C13C0">
      <w:pPr>
        <w:pStyle w:val="3"/>
        <w:ind w:left="3544"/>
        <w:rPr>
          <w:iCs/>
          <w:sz w:val="28"/>
          <w:szCs w:val="28"/>
          <w:lang w:val="uk-UA"/>
        </w:rPr>
      </w:pPr>
    </w:p>
    <w:p w:rsidR="008C13C0" w:rsidRDefault="008C13C0" w:rsidP="008C13C0">
      <w:pPr>
        <w:pStyle w:val="3"/>
        <w:ind w:left="0"/>
        <w:jc w:val="center"/>
        <w:rPr>
          <w:b/>
          <w:bCs/>
          <w:spacing w:val="20"/>
          <w:sz w:val="28"/>
          <w:szCs w:val="28"/>
          <w:u w:val="single"/>
          <w:lang w:val="uk-UA"/>
        </w:rPr>
      </w:pPr>
      <w:r>
        <w:rPr>
          <w:b/>
          <w:bCs/>
          <w:spacing w:val="20"/>
          <w:sz w:val="28"/>
          <w:szCs w:val="28"/>
          <w:u w:val="single"/>
          <w:lang w:val="uk-UA"/>
        </w:rPr>
        <w:t>Березень</w:t>
      </w:r>
    </w:p>
    <w:p w:rsidR="008C13C0" w:rsidRDefault="008C13C0" w:rsidP="008C13C0">
      <w:pPr>
        <w:pStyle w:val="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Координаційної ради з питань реалізації молодіжної політики, розвитку фізичної культури та спорту.</w:t>
      </w:r>
    </w:p>
    <w:p w:rsidR="008C13C0" w:rsidRDefault="008C13C0" w:rsidP="008C13C0">
      <w:pPr>
        <w:pStyle w:val="3"/>
        <w:tabs>
          <w:tab w:val="left" w:pos="3686"/>
        </w:tabs>
        <w:ind w:left="3544"/>
        <w:rPr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Відповідає: </w:t>
      </w:r>
      <w:r>
        <w:rPr>
          <w:iCs/>
          <w:sz w:val="28"/>
          <w:szCs w:val="28"/>
          <w:lang w:val="uk-UA"/>
        </w:rPr>
        <w:t xml:space="preserve"> Середа В.В.</w:t>
      </w:r>
    </w:p>
    <w:p w:rsidR="008C13C0" w:rsidRDefault="008C13C0" w:rsidP="008C13C0">
      <w:pPr>
        <w:pStyle w:val="3"/>
        <w:ind w:left="3600" w:firstLine="720"/>
        <w:rPr>
          <w:i/>
          <w:iCs/>
          <w:sz w:val="24"/>
          <w:szCs w:val="24"/>
          <w:lang w:val="uk-UA"/>
        </w:rPr>
      </w:pPr>
    </w:p>
    <w:p w:rsidR="008C13C0" w:rsidRDefault="008C13C0" w:rsidP="008C13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Нарада щодо залучення та використання коштів субвенції ДФРР та інших субвенцій на соціально-економічний розвиток району, а також можливості залучення позабюджетного фінансування.</w:t>
      </w:r>
    </w:p>
    <w:p w:rsidR="008C13C0" w:rsidRDefault="008C13C0" w:rsidP="008C13C0">
      <w:pPr>
        <w:pStyle w:val="3"/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Відповідає: </w:t>
      </w:r>
      <w:r>
        <w:rPr>
          <w:sz w:val="28"/>
          <w:szCs w:val="28"/>
          <w:lang w:val="uk-UA"/>
        </w:rPr>
        <w:t>Кобеняк Ю.О.</w:t>
      </w:r>
    </w:p>
    <w:p w:rsidR="008C13C0" w:rsidRDefault="008C13C0" w:rsidP="008C13C0">
      <w:pPr>
        <w:pStyle w:val="3"/>
        <w:rPr>
          <w:sz w:val="24"/>
          <w:szCs w:val="24"/>
          <w:lang w:val="uk-UA"/>
        </w:rPr>
      </w:pPr>
    </w:p>
    <w:p w:rsidR="008C13C0" w:rsidRDefault="008C13C0" w:rsidP="008C13C0">
      <w:pPr>
        <w:ind w:firstLine="709"/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b/>
          <w:bCs/>
          <w:i/>
          <w:iCs/>
          <w:sz w:val="28"/>
          <w:szCs w:val="28"/>
          <w:u w:val="single"/>
          <w:lang w:val="uk-UA"/>
        </w:rPr>
        <w:t>Ш.  Засідання комісій, рад, робочих груп та інших консультативно-дорадчих органів:</w:t>
      </w:r>
    </w:p>
    <w:p w:rsidR="008C13C0" w:rsidRDefault="008C13C0" w:rsidP="008C13C0">
      <w:pPr>
        <w:ind w:firstLine="709"/>
        <w:jc w:val="both"/>
        <w:rPr>
          <w:b/>
          <w:bCs/>
          <w:i/>
          <w:iCs/>
          <w:sz w:val="24"/>
          <w:szCs w:val="24"/>
          <w:u w:val="single"/>
          <w:lang w:val="uk-UA"/>
        </w:rPr>
      </w:pPr>
    </w:p>
    <w:p w:rsidR="008C13C0" w:rsidRDefault="008C13C0" w:rsidP="008C13C0">
      <w:pPr>
        <w:numPr>
          <w:ilvl w:val="0"/>
          <w:numId w:val="2"/>
        </w:numPr>
        <w:tabs>
          <w:tab w:val="clear" w:pos="72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питань погашення заборгованості із заробітної плати і інших соціальних виплат;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Щомісяця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Проводить:</w:t>
      </w:r>
      <w:r>
        <w:rPr>
          <w:sz w:val="28"/>
          <w:szCs w:val="28"/>
          <w:lang w:val="uk-UA"/>
        </w:rPr>
        <w:t xml:space="preserve"> Криволап В.В.</w:t>
      </w:r>
    </w:p>
    <w:p w:rsidR="008C13C0" w:rsidRDefault="008C13C0" w:rsidP="008C13C0">
      <w:pPr>
        <w:ind w:left="3544"/>
        <w:rPr>
          <w:sz w:val="24"/>
          <w:szCs w:val="24"/>
          <w:lang w:val="uk-UA"/>
        </w:rPr>
      </w:pPr>
    </w:p>
    <w:p w:rsidR="008C13C0" w:rsidRDefault="008C13C0" w:rsidP="008C13C0">
      <w:pPr>
        <w:numPr>
          <w:ilvl w:val="0"/>
          <w:numId w:val="2"/>
        </w:numPr>
        <w:tabs>
          <w:tab w:val="clear" w:pos="720"/>
          <w:tab w:val="num" w:pos="993"/>
        </w:tabs>
        <w:ind w:left="-142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питань спрощеного порядку надання населенню житлових субсидій на комунально-побутові послуги;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Щотижнево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Проводить</w:t>
      </w:r>
      <w:r>
        <w:rPr>
          <w:sz w:val="28"/>
          <w:szCs w:val="28"/>
          <w:lang w:val="uk-UA"/>
        </w:rPr>
        <w:t>: Криволап В.В.</w:t>
      </w:r>
    </w:p>
    <w:p w:rsidR="008C13C0" w:rsidRDefault="008C13C0" w:rsidP="008C13C0">
      <w:pPr>
        <w:ind w:left="3600"/>
        <w:rPr>
          <w:sz w:val="24"/>
          <w:szCs w:val="24"/>
          <w:lang w:val="uk-UA"/>
        </w:rPr>
      </w:pPr>
    </w:p>
    <w:p w:rsidR="008C13C0" w:rsidRDefault="008C13C0" w:rsidP="008C13C0">
      <w:pPr>
        <w:numPr>
          <w:ilvl w:val="0"/>
          <w:numId w:val="3"/>
        </w:numPr>
        <w:tabs>
          <w:tab w:val="clear" w:pos="36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з призначення (не призначення) соціальних </w:t>
      </w:r>
      <w:proofErr w:type="spellStart"/>
      <w:r>
        <w:rPr>
          <w:iCs/>
          <w:sz w:val="28"/>
          <w:szCs w:val="28"/>
          <w:lang w:val="uk-UA"/>
        </w:rPr>
        <w:t>допомог</w:t>
      </w:r>
      <w:proofErr w:type="spellEnd"/>
      <w:r>
        <w:rPr>
          <w:iCs/>
          <w:sz w:val="28"/>
          <w:szCs w:val="28"/>
          <w:lang w:val="uk-UA"/>
        </w:rPr>
        <w:t xml:space="preserve"> малозабезпеченим сім’ям;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Щотижнево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Проводить</w:t>
      </w:r>
      <w:r>
        <w:rPr>
          <w:iCs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Криволап В.В.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3"/>
        </w:numPr>
        <w:tabs>
          <w:tab w:val="clear" w:pos="360"/>
          <w:tab w:val="num" w:pos="993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перевірки обсягів, якості та вартості надання житлово-комунальних послуг та погашення заборгованості за послуги;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Щотижнево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Проводить</w:t>
      </w:r>
      <w:r>
        <w:rPr>
          <w:sz w:val="28"/>
          <w:szCs w:val="28"/>
          <w:lang w:val="uk-UA"/>
        </w:rPr>
        <w:t>: Криволап В.В.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питань техногенно-екологічної безпеки та надзвичайних ситуацій;</w:t>
      </w:r>
    </w:p>
    <w:p w:rsidR="008C13C0" w:rsidRDefault="008C13C0" w:rsidP="008C13C0">
      <w:pPr>
        <w:pStyle w:val="a3"/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Щомісяця 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Відповідає:</w:t>
      </w:r>
      <w:r>
        <w:rPr>
          <w:sz w:val="28"/>
          <w:szCs w:val="28"/>
          <w:lang w:val="uk-UA"/>
        </w:rPr>
        <w:t xml:space="preserve"> Любченко С.І.</w:t>
      </w:r>
    </w:p>
    <w:p w:rsidR="008C13C0" w:rsidRDefault="008C13C0" w:rsidP="008C13C0">
      <w:pPr>
        <w:ind w:left="3686"/>
        <w:rPr>
          <w:sz w:val="28"/>
          <w:szCs w:val="28"/>
          <w:lang w:val="uk-UA"/>
        </w:rPr>
      </w:pPr>
    </w:p>
    <w:p w:rsidR="008C13C0" w:rsidRDefault="008C13C0" w:rsidP="008C13C0">
      <w:pPr>
        <w:tabs>
          <w:tab w:val="left" w:pos="993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 xml:space="preserve">комісії з питань захисту прав дитини; </w:t>
      </w:r>
    </w:p>
    <w:p w:rsidR="008C13C0" w:rsidRDefault="008C13C0" w:rsidP="008C13C0">
      <w:pPr>
        <w:ind w:firstLine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Щомісяця</w:t>
      </w:r>
    </w:p>
    <w:p w:rsidR="008C13C0" w:rsidRDefault="008C13C0" w:rsidP="008C13C0">
      <w:pPr>
        <w:ind w:firstLine="3544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Відповідає:</w:t>
      </w:r>
      <w:r>
        <w:rPr>
          <w:sz w:val="28"/>
          <w:szCs w:val="28"/>
          <w:lang w:val="uk-UA"/>
        </w:rPr>
        <w:t xml:space="preserve"> Росомаха Р.В.</w:t>
      </w:r>
    </w:p>
    <w:p w:rsidR="008C13C0" w:rsidRDefault="008C13C0" w:rsidP="008C13C0">
      <w:pPr>
        <w:ind w:firstLine="3544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міжвідомчої комісії з присвоєння почесного звання України «Мати-героїня»;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необхідністю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Проводить: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Примак</w:t>
      </w:r>
      <w:proofErr w:type="spellEnd"/>
      <w:r>
        <w:rPr>
          <w:sz w:val="28"/>
          <w:szCs w:val="28"/>
          <w:lang w:val="uk-UA"/>
        </w:rPr>
        <w:t xml:space="preserve"> Д.Г.</w:t>
      </w:r>
    </w:p>
    <w:p w:rsidR="008C13C0" w:rsidRDefault="008C13C0" w:rsidP="008C13C0">
      <w:pPr>
        <w:ind w:left="360" w:firstLine="3326"/>
        <w:rPr>
          <w:sz w:val="28"/>
          <w:szCs w:val="28"/>
          <w:lang w:val="uk-UA"/>
        </w:rPr>
      </w:pPr>
    </w:p>
    <w:p w:rsidR="008C13C0" w:rsidRDefault="008C13C0" w:rsidP="008C13C0">
      <w:pPr>
        <w:tabs>
          <w:tab w:val="left" w:pos="993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>координаційної ради служби у справах дітей;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необхідності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Відповідає: Росомаха Р.В.</w:t>
      </w:r>
    </w:p>
    <w:p w:rsidR="008C13C0" w:rsidRDefault="008C13C0" w:rsidP="008C13C0">
      <w:pPr>
        <w:ind w:firstLine="3686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робочої групи з питань легалізації робочих місць.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необхідністю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Відповідає: </w:t>
      </w:r>
      <w:r>
        <w:rPr>
          <w:iCs/>
          <w:sz w:val="28"/>
          <w:szCs w:val="28"/>
          <w:lang w:val="uk-UA"/>
        </w:rPr>
        <w:t>Криволап В.В.</w:t>
      </w:r>
    </w:p>
    <w:p w:rsidR="008C13C0" w:rsidRDefault="008C13C0" w:rsidP="008C13C0">
      <w:pPr>
        <w:ind w:left="3544" w:firstLine="3326"/>
        <w:rPr>
          <w:sz w:val="28"/>
          <w:szCs w:val="28"/>
          <w:lang w:val="uk-UA"/>
        </w:rPr>
      </w:pPr>
    </w:p>
    <w:p w:rsidR="008C13C0" w:rsidRDefault="008C13C0" w:rsidP="008C13C0">
      <w:pPr>
        <w:tabs>
          <w:tab w:val="left" w:pos="142"/>
        </w:tabs>
        <w:ind w:firstLine="709"/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b/>
          <w:bCs/>
          <w:i/>
          <w:iCs/>
          <w:sz w:val="28"/>
          <w:szCs w:val="28"/>
          <w:u w:val="single"/>
          <w:lang w:val="uk-UA"/>
        </w:rPr>
        <w:t>IV.   Питання взаємодії з районною радою та органами місцевого самоврядування</w:t>
      </w:r>
    </w:p>
    <w:p w:rsidR="008C13C0" w:rsidRDefault="008C13C0" w:rsidP="008C13C0">
      <w:pPr>
        <w:tabs>
          <w:tab w:val="left" w:pos="142"/>
        </w:tabs>
        <w:ind w:left="709"/>
        <w:rPr>
          <w:b/>
          <w:bCs/>
          <w:i/>
          <w:iCs/>
          <w:sz w:val="28"/>
          <w:szCs w:val="28"/>
          <w:u w:val="single"/>
          <w:lang w:val="uk-UA"/>
        </w:rPr>
      </w:pPr>
    </w:p>
    <w:p w:rsidR="008C13C0" w:rsidRDefault="008C13C0" w:rsidP="008C13C0">
      <w:pPr>
        <w:rPr>
          <w:i/>
          <w:iCs/>
          <w:sz w:val="28"/>
          <w:szCs w:val="28"/>
          <w:u w:val="single"/>
          <w:lang w:val="uk-UA"/>
        </w:rPr>
      </w:pPr>
      <w:r>
        <w:rPr>
          <w:i/>
          <w:iCs/>
          <w:sz w:val="28"/>
          <w:szCs w:val="28"/>
          <w:u w:val="single"/>
          <w:lang w:val="uk-UA"/>
        </w:rPr>
        <w:t>Забезпечити:</w:t>
      </w:r>
    </w:p>
    <w:p w:rsidR="008C13C0" w:rsidRDefault="008C13C0" w:rsidP="008C13C0">
      <w:pPr>
        <w:numPr>
          <w:ilvl w:val="0"/>
          <w:numId w:val="4"/>
        </w:numPr>
        <w:tabs>
          <w:tab w:val="num" w:pos="709"/>
        </w:tabs>
        <w:ind w:left="709" w:hanging="283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проведення співбесід з сільськими головами за участю бухгалтерів сільських рад з питань виконання доходних частин сільських бюджетів у 2019 році /за окремим графіком/</w:t>
      </w:r>
    </w:p>
    <w:p w:rsidR="008C13C0" w:rsidRDefault="008C13C0" w:rsidP="008C13C0">
      <w:pPr>
        <w:ind w:left="709" w:firstLine="2835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Січень</w:t>
      </w:r>
    </w:p>
    <w:p w:rsidR="008C13C0" w:rsidRDefault="008C13C0" w:rsidP="008C13C0">
      <w:pPr>
        <w:ind w:left="709" w:firstLine="2835"/>
        <w:rPr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Відповідає:</w:t>
      </w:r>
      <w:r>
        <w:rPr>
          <w:iCs/>
          <w:sz w:val="28"/>
          <w:szCs w:val="28"/>
          <w:lang w:val="uk-UA"/>
        </w:rPr>
        <w:t xml:space="preserve"> Андрущенко О.В.</w:t>
      </w:r>
    </w:p>
    <w:p w:rsidR="008C13C0" w:rsidRDefault="008C13C0" w:rsidP="008C13C0">
      <w:pPr>
        <w:ind w:left="709" w:firstLine="2977"/>
        <w:rPr>
          <w:iCs/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4"/>
        </w:numPr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керівництва райдержадміністрації, керівників окремих структурних підрозділів у сходах (загальних зборах) громадян у сільських радах району /за окремим графіком/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Січень-березень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Відповідають: </w:t>
      </w:r>
      <w:r>
        <w:rPr>
          <w:sz w:val="28"/>
          <w:szCs w:val="28"/>
          <w:lang w:val="uk-UA"/>
        </w:rPr>
        <w:t xml:space="preserve">Лебедєва Н.В., </w:t>
      </w:r>
      <w:proofErr w:type="spellStart"/>
      <w:r>
        <w:rPr>
          <w:sz w:val="28"/>
          <w:szCs w:val="28"/>
          <w:lang w:val="uk-UA"/>
        </w:rPr>
        <w:t>Демянцева</w:t>
      </w:r>
      <w:proofErr w:type="spellEnd"/>
      <w:r>
        <w:rPr>
          <w:sz w:val="28"/>
          <w:szCs w:val="28"/>
          <w:lang w:val="uk-UA"/>
        </w:rPr>
        <w:t xml:space="preserve"> С.М.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jc w:val="both"/>
        <w:rPr>
          <w:color w:val="000000"/>
          <w:sz w:val="28"/>
          <w:szCs w:val="28"/>
          <w:lang w:val="uk-UA"/>
        </w:rPr>
      </w:pPr>
      <w:r>
        <w:rPr>
          <w:iCs/>
          <w:color w:val="000000"/>
          <w:sz w:val="28"/>
          <w:szCs w:val="28"/>
          <w:lang w:val="uk-UA"/>
        </w:rPr>
        <w:t>днів управлінь та відділів райдержадміністрації у виконкомах сільських рад району з метою перевірки стану виконання делегованих повноважень виконавчої влади у галузях і сферах</w:t>
      </w:r>
    </w:p>
    <w:p w:rsidR="008C13C0" w:rsidRDefault="008C13C0" w:rsidP="008C13C0">
      <w:pPr>
        <w:ind w:left="720" w:firstLine="981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Андріївка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Лемешівка</w:t>
      </w:r>
      <w:proofErr w:type="spellEnd"/>
      <w:r>
        <w:rPr>
          <w:color w:val="000000"/>
          <w:sz w:val="28"/>
          <w:szCs w:val="28"/>
          <w:lang w:val="uk-UA"/>
        </w:rPr>
        <w:t xml:space="preserve"> – січень</w:t>
      </w:r>
    </w:p>
    <w:p w:rsidR="008C13C0" w:rsidRDefault="008C13C0" w:rsidP="008C13C0">
      <w:pPr>
        <w:ind w:left="720" w:firstLine="981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Макишин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Вихвостів</w:t>
      </w:r>
      <w:proofErr w:type="spellEnd"/>
      <w:r>
        <w:rPr>
          <w:color w:val="000000"/>
          <w:sz w:val="28"/>
          <w:szCs w:val="28"/>
          <w:lang w:val="uk-UA"/>
        </w:rPr>
        <w:t xml:space="preserve"> – лютий</w:t>
      </w:r>
    </w:p>
    <w:p w:rsidR="008C13C0" w:rsidRDefault="008C13C0" w:rsidP="008C13C0">
      <w:pPr>
        <w:ind w:left="720" w:firstLine="981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Ваганичі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Хоробичи</w:t>
      </w:r>
      <w:proofErr w:type="spellEnd"/>
      <w:r>
        <w:rPr>
          <w:color w:val="000000"/>
          <w:sz w:val="28"/>
          <w:szCs w:val="28"/>
          <w:lang w:val="uk-UA"/>
        </w:rPr>
        <w:t xml:space="preserve"> – березень</w:t>
      </w:r>
    </w:p>
    <w:p w:rsidR="008C13C0" w:rsidRDefault="008C13C0" w:rsidP="008C13C0">
      <w:pPr>
        <w:ind w:left="720" w:firstLine="2966"/>
        <w:rPr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>Відповідає</w:t>
      </w:r>
      <w:r>
        <w:rPr>
          <w:color w:val="000000"/>
          <w:sz w:val="28"/>
          <w:szCs w:val="28"/>
          <w:lang w:val="uk-UA"/>
        </w:rPr>
        <w:t xml:space="preserve">: </w:t>
      </w:r>
      <w:proofErr w:type="spellStart"/>
      <w:r>
        <w:rPr>
          <w:color w:val="000000"/>
          <w:sz w:val="28"/>
          <w:szCs w:val="28"/>
          <w:lang w:val="uk-UA"/>
        </w:rPr>
        <w:t>Демянцева</w:t>
      </w:r>
      <w:proofErr w:type="spellEnd"/>
      <w:r>
        <w:rPr>
          <w:color w:val="000000"/>
          <w:sz w:val="28"/>
          <w:szCs w:val="28"/>
          <w:lang w:val="uk-UA"/>
        </w:rPr>
        <w:t xml:space="preserve"> С.М., Лебедєва Н.В.</w:t>
      </w:r>
    </w:p>
    <w:p w:rsidR="008C13C0" w:rsidRDefault="008C13C0" w:rsidP="008C13C0">
      <w:pPr>
        <w:ind w:left="720" w:firstLine="2966"/>
        <w:rPr>
          <w:color w:val="000000"/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спільних консультативно-методичних днів відділів апарату райдержадміністрації і виконавчого апарату районної ради у сільських радах району:</w:t>
      </w:r>
    </w:p>
    <w:p w:rsidR="008C13C0" w:rsidRDefault="008C13C0" w:rsidP="008C13C0">
      <w:pPr>
        <w:ind w:firstLine="1701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Куликівка</w:t>
      </w:r>
      <w:proofErr w:type="spellEnd"/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Івашківка</w:t>
      </w:r>
      <w:proofErr w:type="spellEnd"/>
      <w:r>
        <w:rPr>
          <w:color w:val="000000"/>
          <w:sz w:val="28"/>
          <w:szCs w:val="28"/>
          <w:lang w:val="uk-UA"/>
        </w:rPr>
        <w:t xml:space="preserve"> – січень</w:t>
      </w:r>
    </w:p>
    <w:p w:rsidR="008C13C0" w:rsidRDefault="008C13C0" w:rsidP="008C13C0">
      <w:pPr>
        <w:ind w:firstLine="1701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Ільмівка</w:t>
      </w:r>
      <w:proofErr w:type="spellEnd"/>
      <w:r>
        <w:rPr>
          <w:color w:val="000000"/>
          <w:sz w:val="28"/>
          <w:szCs w:val="28"/>
          <w:lang w:val="uk-UA"/>
        </w:rPr>
        <w:t>, Володимирівка – лютий</w:t>
      </w:r>
    </w:p>
    <w:p w:rsidR="008C13C0" w:rsidRDefault="008C13C0" w:rsidP="008C13C0">
      <w:pPr>
        <w:ind w:firstLine="170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Перепис – березень</w:t>
      </w:r>
    </w:p>
    <w:p w:rsidR="008C13C0" w:rsidRDefault="008C13C0" w:rsidP="008C13C0">
      <w:pPr>
        <w:ind w:left="3544"/>
        <w:rPr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>Відповідають:</w:t>
      </w:r>
      <w:r>
        <w:rPr>
          <w:color w:val="000000"/>
          <w:sz w:val="28"/>
          <w:szCs w:val="28"/>
          <w:lang w:val="uk-UA"/>
        </w:rPr>
        <w:t xml:space="preserve"> Лебедєва Н.В., </w:t>
      </w:r>
      <w:proofErr w:type="spellStart"/>
      <w:r>
        <w:rPr>
          <w:color w:val="000000"/>
          <w:sz w:val="28"/>
          <w:szCs w:val="28"/>
          <w:lang w:val="uk-UA"/>
        </w:rPr>
        <w:t>Примак</w:t>
      </w:r>
      <w:proofErr w:type="spellEnd"/>
      <w:r>
        <w:rPr>
          <w:color w:val="000000"/>
          <w:sz w:val="28"/>
          <w:szCs w:val="28"/>
          <w:lang w:val="uk-UA"/>
        </w:rPr>
        <w:t xml:space="preserve"> Г.Г. </w:t>
      </w:r>
    </w:p>
    <w:p w:rsidR="008C13C0" w:rsidRDefault="008C13C0" w:rsidP="008C13C0">
      <w:pPr>
        <w:ind w:left="3544"/>
        <w:rPr>
          <w:color w:val="000000"/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виїзних днів приймалень райдержадміністрації у сільських радах. </w:t>
      </w:r>
    </w:p>
    <w:p w:rsidR="008C13C0" w:rsidRDefault="008C13C0" w:rsidP="008C13C0">
      <w:pPr>
        <w:ind w:firstLine="170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Деревини – січень</w:t>
      </w:r>
    </w:p>
    <w:p w:rsidR="008C13C0" w:rsidRDefault="008C13C0" w:rsidP="008C13C0">
      <w:pPr>
        <w:ind w:firstLine="170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резерв – лютий</w:t>
      </w:r>
    </w:p>
    <w:p w:rsidR="008C13C0" w:rsidRDefault="008C13C0" w:rsidP="008C13C0">
      <w:pPr>
        <w:ind w:firstLine="170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резерв – березень</w:t>
      </w:r>
    </w:p>
    <w:p w:rsidR="008C13C0" w:rsidRDefault="008C13C0" w:rsidP="008C13C0">
      <w:pPr>
        <w:ind w:left="3544"/>
        <w:rPr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>Відповідає: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Демянцева</w:t>
      </w:r>
      <w:proofErr w:type="spellEnd"/>
      <w:r>
        <w:rPr>
          <w:color w:val="000000"/>
          <w:sz w:val="28"/>
          <w:szCs w:val="28"/>
          <w:lang w:val="uk-UA"/>
        </w:rPr>
        <w:t xml:space="preserve"> С.М. , Лебедєва Н.В.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</w:p>
    <w:p w:rsidR="008C13C0" w:rsidRDefault="008C13C0" w:rsidP="008C13C0">
      <w:pPr>
        <w:rPr>
          <w:i/>
          <w:iCs/>
          <w:sz w:val="28"/>
          <w:szCs w:val="28"/>
          <w:u w:val="single"/>
          <w:lang w:val="uk-UA"/>
        </w:rPr>
      </w:pPr>
      <w:r>
        <w:rPr>
          <w:i/>
          <w:iCs/>
          <w:sz w:val="28"/>
          <w:szCs w:val="28"/>
          <w:u w:val="single"/>
          <w:lang w:val="uk-UA"/>
        </w:rPr>
        <w:t>Забезпечити:</w:t>
      </w:r>
    </w:p>
    <w:p w:rsidR="008C13C0" w:rsidRDefault="008C13C0" w:rsidP="008C13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надання в рамках чинного законодавства практичної допомоги сільським радам в питаннях підготовки та проведення загальних зборів (сходів) громадян; </w:t>
      </w:r>
      <w:r>
        <w:rPr>
          <w:i/>
          <w:sz w:val="28"/>
          <w:szCs w:val="28"/>
          <w:lang w:val="uk-UA"/>
        </w:rPr>
        <w:t>(січень-березень)</w:t>
      </w:r>
    </w:p>
    <w:p w:rsidR="008C13C0" w:rsidRDefault="008C13C0" w:rsidP="008C13C0">
      <w:pPr>
        <w:ind w:left="360"/>
        <w:jc w:val="both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підготовка і внесення райдержадміністрацією на розгляд районної ради питань, які входять до її компетенції </w:t>
      </w:r>
      <w:r>
        <w:rPr>
          <w:i/>
          <w:sz w:val="28"/>
          <w:szCs w:val="28"/>
          <w:lang w:val="uk-UA"/>
        </w:rPr>
        <w:t>(протягом кварталу)</w:t>
      </w:r>
    </w:p>
    <w:p w:rsidR="008C13C0" w:rsidRDefault="008C13C0" w:rsidP="008C13C0">
      <w:pPr>
        <w:ind w:left="360"/>
        <w:jc w:val="both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вивчення соціально-економічної, суспільно-політичної ситуації в територіальних громадах, громадської думки стосовно керівників органів місцевого самоврядування з метою своєчасного надання практичної допомоги та необхідних знань </w:t>
      </w:r>
      <w:r>
        <w:rPr>
          <w:i/>
          <w:sz w:val="28"/>
          <w:szCs w:val="28"/>
          <w:lang w:val="uk-UA"/>
        </w:rPr>
        <w:t>(протягом кварталу)</w:t>
      </w:r>
      <w:r>
        <w:rPr>
          <w:sz w:val="28"/>
          <w:szCs w:val="28"/>
          <w:lang w:val="uk-UA"/>
        </w:rPr>
        <w:t>;</w:t>
      </w:r>
    </w:p>
    <w:p w:rsidR="008C13C0" w:rsidRDefault="008C13C0" w:rsidP="008C13C0">
      <w:pPr>
        <w:ind w:left="720"/>
        <w:jc w:val="both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впровадження спільно з органами місцевого самоврядування кращого досвіду роботи щодо вирішення актуальних проблем життєзабезпечення територіальних громад </w:t>
      </w:r>
      <w:r>
        <w:rPr>
          <w:i/>
          <w:sz w:val="28"/>
          <w:szCs w:val="28"/>
          <w:lang w:val="uk-UA"/>
        </w:rPr>
        <w:t>(протягом кварталу)</w:t>
      </w:r>
      <w:r>
        <w:rPr>
          <w:sz w:val="28"/>
          <w:szCs w:val="28"/>
          <w:lang w:val="uk-UA"/>
        </w:rPr>
        <w:t>;</w:t>
      </w:r>
    </w:p>
    <w:p w:rsidR="008C13C0" w:rsidRDefault="008C13C0" w:rsidP="008C13C0">
      <w:pPr>
        <w:ind w:left="360"/>
        <w:jc w:val="both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здійсненням органами місцевого самоврядування делегованих повноважень органів виконавчої влади </w:t>
      </w:r>
      <w:r>
        <w:rPr>
          <w:i/>
          <w:sz w:val="28"/>
          <w:szCs w:val="28"/>
          <w:lang w:val="uk-UA"/>
        </w:rPr>
        <w:t>(згідно з встановленим порядком)</w:t>
      </w:r>
      <w:r>
        <w:rPr>
          <w:sz w:val="28"/>
          <w:szCs w:val="28"/>
          <w:lang w:val="uk-UA"/>
        </w:rPr>
        <w:t>;</w:t>
      </w:r>
    </w:p>
    <w:p w:rsidR="008C13C0" w:rsidRDefault="008C13C0" w:rsidP="008C13C0">
      <w:pPr>
        <w:rPr>
          <w:b/>
          <w:bCs/>
          <w:i/>
          <w:iCs/>
          <w:sz w:val="28"/>
          <w:szCs w:val="28"/>
          <w:lang w:val="uk-UA"/>
        </w:rPr>
      </w:pPr>
    </w:p>
    <w:p w:rsidR="008C13C0" w:rsidRDefault="008C13C0" w:rsidP="008C13C0">
      <w:pPr>
        <w:ind w:left="709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V. </w:t>
      </w:r>
      <w:proofErr w:type="spellStart"/>
      <w:r>
        <w:rPr>
          <w:b/>
          <w:bCs/>
          <w:i/>
          <w:iCs/>
          <w:sz w:val="28"/>
          <w:szCs w:val="28"/>
          <w:lang w:val="uk-UA"/>
        </w:rPr>
        <w:t>Оргмасові</w:t>
      </w:r>
      <w:proofErr w:type="spellEnd"/>
      <w:r>
        <w:rPr>
          <w:b/>
          <w:bCs/>
          <w:i/>
          <w:iCs/>
          <w:sz w:val="28"/>
          <w:szCs w:val="28"/>
          <w:lang w:val="uk-UA"/>
        </w:rPr>
        <w:t xml:space="preserve"> заходи. Робота з кадрами.</w:t>
      </w:r>
    </w:p>
    <w:p w:rsidR="008C13C0" w:rsidRDefault="008C13C0" w:rsidP="008C13C0">
      <w:pPr>
        <w:ind w:left="709"/>
        <w:rPr>
          <w:b/>
          <w:bCs/>
          <w:i/>
          <w:iCs/>
          <w:sz w:val="28"/>
          <w:szCs w:val="28"/>
          <w:lang w:val="uk-UA"/>
        </w:rPr>
      </w:pPr>
    </w:p>
    <w:p w:rsidR="008C13C0" w:rsidRDefault="008C13C0" w:rsidP="008C13C0">
      <w:pPr>
        <w:rPr>
          <w:i/>
          <w:iCs/>
          <w:sz w:val="28"/>
          <w:szCs w:val="28"/>
          <w:u w:val="single"/>
          <w:lang w:val="uk-UA"/>
        </w:rPr>
      </w:pPr>
      <w:r>
        <w:rPr>
          <w:i/>
          <w:iCs/>
          <w:sz w:val="28"/>
          <w:szCs w:val="28"/>
          <w:u w:val="single"/>
          <w:lang w:val="uk-UA"/>
        </w:rPr>
        <w:t>Забезпечити підготовку та проведення:</w:t>
      </w:r>
    </w:p>
    <w:p w:rsidR="008C13C0" w:rsidRDefault="008C13C0" w:rsidP="008C13C0">
      <w:pPr>
        <w:tabs>
          <w:tab w:val="left" w:pos="3720"/>
        </w:tabs>
        <w:ind w:left="360"/>
        <w:rPr>
          <w:i/>
          <w:iCs/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участь посадових осіб органів виконавчої влади, місцевого самоврядування, осіб, у навчаннях Чернігівського ЦППК відповідно затвердженого плану-графіку; </w:t>
      </w:r>
    </w:p>
    <w:p w:rsidR="008C13C0" w:rsidRDefault="008C13C0" w:rsidP="008C13C0">
      <w:pPr>
        <w:ind w:firstLine="3686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Відповідають</w:t>
      </w:r>
      <w:r>
        <w:rPr>
          <w:iCs/>
          <w:sz w:val="28"/>
          <w:szCs w:val="28"/>
          <w:lang w:val="uk-UA"/>
        </w:rPr>
        <w:t xml:space="preserve">: Лебедєва Н.В., </w:t>
      </w:r>
      <w:proofErr w:type="spellStart"/>
      <w:r>
        <w:rPr>
          <w:iCs/>
          <w:sz w:val="28"/>
          <w:szCs w:val="28"/>
          <w:lang w:val="uk-UA"/>
        </w:rPr>
        <w:t>Демянцева</w:t>
      </w:r>
      <w:proofErr w:type="spellEnd"/>
      <w:r>
        <w:rPr>
          <w:iCs/>
          <w:sz w:val="28"/>
          <w:szCs w:val="28"/>
          <w:lang w:val="uk-UA"/>
        </w:rPr>
        <w:t xml:space="preserve"> С.М.</w:t>
      </w:r>
    </w:p>
    <w:p w:rsidR="008C13C0" w:rsidRDefault="008C13C0" w:rsidP="008C13C0">
      <w:pPr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семінарів-навчань, семінарів-практикумів з посадовими особами органів місцевого самоврядування. </w:t>
      </w:r>
      <w:r>
        <w:rPr>
          <w:i/>
          <w:sz w:val="28"/>
          <w:szCs w:val="28"/>
          <w:lang w:val="uk-UA"/>
        </w:rPr>
        <w:t>(за окремим планом)</w:t>
      </w:r>
    </w:p>
    <w:p w:rsidR="008C13C0" w:rsidRDefault="008C13C0" w:rsidP="008C13C0">
      <w:pPr>
        <w:tabs>
          <w:tab w:val="left" w:pos="5166"/>
        </w:tabs>
        <w:ind w:left="3600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Відповідають:</w:t>
      </w:r>
      <w:r>
        <w:rPr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 xml:space="preserve">Лебедєва Н.В., </w:t>
      </w:r>
      <w:proofErr w:type="spellStart"/>
      <w:r>
        <w:rPr>
          <w:sz w:val="28"/>
          <w:szCs w:val="28"/>
          <w:lang w:val="uk-UA"/>
        </w:rPr>
        <w:t>Демянцева</w:t>
      </w:r>
      <w:proofErr w:type="spellEnd"/>
      <w:r>
        <w:rPr>
          <w:sz w:val="28"/>
          <w:szCs w:val="28"/>
          <w:lang w:val="uk-UA"/>
        </w:rPr>
        <w:t xml:space="preserve"> С.М.</w:t>
      </w:r>
    </w:p>
    <w:p w:rsidR="008C13C0" w:rsidRDefault="008C13C0" w:rsidP="008C13C0">
      <w:pPr>
        <w:ind w:left="3600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rPr>
          <w:b/>
          <w:b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u w:val="single"/>
          <w:lang w:val="uk-UA"/>
        </w:rPr>
        <w:t>урочистих і святкових заходів</w:t>
      </w:r>
      <w:r>
        <w:rPr>
          <w:b/>
          <w:bCs/>
          <w:sz w:val="28"/>
          <w:szCs w:val="28"/>
          <w:lang w:val="uk-UA"/>
        </w:rPr>
        <w:t>:</w:t>
      </w:r>
    </w:p>
    <w:p w:rsidR="008C13C0" w:rsidRDefault="008C13C0" w:rsidP="008C13C0">
      <w:pPr>
        <w:ind w:left="360"/>
        <w:rPr>
          <w:b/>
          <w:bCs/>
          <w:sz w:val="28"/>
          <w:szCs w:val="28"/>
          <w:lang w:val="uk-UA"/>
        </w:rPr>
      </w:pPr>
    </w:p>
    <w:p w:rsidR="008C13C0" w:rsidRDefault="008C13C0" w:rsidP="008C13C0">
      <w:pPr>
        <w:pStyle w:val="8"/>
        <w:rPr>
          <w:rFonts w:ascii="Times New Roman" w:hAnsi="Times New Roman"/>
          <w:b/>
          <w:bCs/>
          <w:i w:val="0"/>
          <w:iCs w:val="0"/>
          <w:spacing w:val="4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i w:val="0"/>
          <w:iCs w:val="0"/>
          <w:spacing w:val="40"/>
          <w:sz w:val="28"/>
          <w:szCs w:val="28"/>
          <w:u w:val="single"/>
          <w:lang w:val="uk-UA"/>
        </w:rPr>
        <w:t>Січень</w:t>
      </w:r>
    </w:p>
    <w:p w:rsidR="008C13C0" w:rsidRDefault="008C13C0" w:rsidP="008C13C0">
      <w:pPr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Новорічних та Різдвяних свят: дитячі ранки, колядки, щедрівки;</w:t>
      </w:r>
    </w:p>
    <w:p w:rsidR="008C13C0" w:rsidRDefault="008C13C0" w:rsidP="008C13C0">
      <w:pPr>
        <w:ind w:left="354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Відповідає:</w:t>
      </w:r>
      <w:r>
        <w:rPr>
          <w:sz w:val="28"/>
          <w:szCs w:val="28"/>
          <w:lang w:val="uk-UA"/>
        </w:rPr>
        <w:t xml:space="preserve"> Биховець О.Є., Середа В.В.</w:t>
      </w:r>
    </w:p>
    <w:p w:rsidR="008C13C0" w:rsidRDefault="008C13C0" w:rsidP="008C13C0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C13C0" w:rsidRDefault="008C13C0" w:rsidP="008C13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покладання квітів до Алеї Захисників Вітчизни до Дня Соборності України;</w:t>
      </w:r>
    </w:p>
    <w:p w:rsidR="008C13C0" w:rsidRDefault="008C13C0" w:rsidP="008C13C0">
      <w:pPr>
        <w:tabs>
          <w:tab w:val="left" w:pos="3544"/>
        </w:tabs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ab/>
        <w:t xml:space="preserve">Відповідає: </w:t>
      </w:r>
      <w:r>
        <w:rPr>
          <w:sz w:val="28"/>
          <w:szCs w:val="28"/>
          <w:lang w:val="uk-UA"/>
        </w:rPr>
        <w:t>Биховець О.Є.</w:t>
      </w:r>
    </w:p>
    <w:p w:rsidR="008C13C0" w:rsidRDefault="008C13C0" w:rsidP="008C13C0">
      <w:pPr>
        <w:tabs>
          <w:tab w:val="left" w:pos="3793"/>
        </w:tabs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різдвяного турніру з шахів;</w:t>
      </w:r>
    </w:p>
    <w:p w:rsidR="008C13C0" w:rsidRDefault="008C13C0" w:rsidP="008C13C0">
      <w:pPr>
        <w:ind w:left="3240" w:firstLine="304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lastRenderedPageBreak/>
        <w:t>Відповідає:</w:t>
      </w:r>
      <w:r>
        <w:rPr>
          <w:sz w:val="28"/>
          <w:szCs w:val="28"/>
          <w:lang w:val="uk-UA"/>
        </w:rPr>
        <w:t xml:space="preserve"> Середа В.В.</w:t>
      </w:r>
    </w:p>
    <w:p w:rsidR="008C13C0" w:rsidRDefault="008C13C0" w:rsidP="008C13C0">
      <w:pPr>
        <w:ind w:left="3240" w:firstLine="360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заходів до Дня пам’яті героїв </w:t>
      </w:r>
      <w:proofErr w:type="spellStart"/>
      <w:r>
        <w:rPr>
          <w:sz w:val="28"/>
          <w:szCs w:val="28"/>
          <w:lang w:val="uk-UA"/>
        </w:rPr>
        <w:t>Крут</w:t>
      </w:r>
      <w:proofErr w:type="spellEnd"/>
      <w:r>
        <w:rPr>
          <w:sz w:val="28"/>
          <w:szCs w:val="28"/>
          <w:lang w:val="uk-UA"/>
        </w:rPr>
        <w:t>;</w:t>
      </w:r>
    </w:p>
    <w:p w:rsidR="008C13C0" w:rsidRDefault="008C13C0" w:rsidP="008C13C0">
      <w:pPr>
        <w:tabs>
          <w:tab w:val="left" w:pos="354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i/>
          <w:iCs/>
          <w:sz w:val="28"/>
          <w:szCs w:val="28"/>
          <w:lang w:val="uk-UA"/>
        </w:rPr>
        <w:t xml:space="preserve">Відповідає: </w:t>
      </w:r>
      <w:r>
        <w:rPr>
          <w:iCs/>
          <w:sz w:val="28"/>
          <w:szCs w:val="28"/>
          <w:lang w:val="uk-UA"/>
        </w:rPr>
        <w:t>Биховець О.Є.</w:t>
      </w:r>
    </w:p>
    <w:p w:rsidR="008C13C0" w:rsidRDefault="008C13C0" w:rsidP="008C13C0">
      <w:pPr>
        <w:pStyle w:val="8"/>
        <w:rPr>
          <w:rFonts w:ascii="Times New Roman" w:hAnsi="Times New Roman"/>
          <w:b/>
          <w:bCs/>
          <w:i w:val="0"/>
          <w:iCs w:val="0"/>
          <w:spacing w:val="40"/>
          <w:sz w:val="28"/>
          <w:szCs w:val="28"/>
          <w:lang w:val="uk-UA"/>
        </w:rPr>
      </w:pPr>
    </w:p>
    <w:p w:rsidR="008C13C0" w:rsidRDefault="008C13C0" w:rsidP="008C13C0">
      <w:pPr>
        <w:pStyle w:val="8"/>
        <w:rPr>
          <w:rFonts w:ascii="Times New Roman" w:hAnsi="Times New Roman"/>
          <w:b/>
          <w:bCs/>
          <w:i w:val="0"/>
          <w:iCs w:val="0"/>
          <w:spacing w:val="4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bCs/>
          <w:i w:val="0"/>
          <w:iCs w:val="0"/>
          <w:spacing w:val="40"/>
          <w:sz w:val="28"/>
          <w:szCs w:val="28"/>
          <w:u w:val="single"/>
          <w:lang w:val="uk-UA"/>
        </w:rPr>
        <w:t>Лютий</w:t>
      </w:r>
    </w:p>
    <w:p w:rsidR="008C13C0" w:rsidRDefault="008C13C0" w:rsidP="008C13C0">
      <w:pPr>
        <w:ind w:left="709" w:hanging="283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-</w:t>
      </w:r>
      <w:r>
        <w:rPr>
          <w:i/>
          <w:iCs/>
          <w:sz w:val="28"/>
          <w:szCs w:val="28"/>
          <w:lang w:val="uk-UA"/>
        </w:rPr>
        <w:tab/>
      </w:r>
      <w:r>
        <w:rPr>
          <w:iCs/>
          <w:sz w:val="28"/>
          <w:szCs w:val="28"/>
          <w:lang w:val="uk-UA"/>
        </w:rPr>
        <w:t>участі збірної команди району в сільських спортивних іграх Чернігівщини з лижних перегонів;</w:t>
      </w:r>
    </w:p>
    <w:p w:rsidR="008C13C0" w:rsidRDefault="008C13C0" w:rsidP="008C13C0">
      <w:pPr>
        <w:ind w:left="2880" w:firstLine="720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Відповідає:</w:t>
      </w:r>
      <w:r>
        <w:rPr>
          <w:sz w:val="28"/>
          <w:szCs w:val="28"/>
          <w:lang w:val="uk-UA"/>
        </w:rPr>
        <w:t xml:space="preserve"> Середа В.В.</w:t>
      </w:r>
    </w:p>
    <w:p w:rsidR="008C13C0" w:rsidRDefault="008C13C0" w:rsidP="008C13C0">
      <w:pPr>
        <w:ind w:left="3960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вечір-зустріч з афганцями «Дорогами Афганської </w:t>
      </w:r>
      <w:proofErr w:type="spellStart"/>
      <w:r>
        <w:rPr>
          <w:sz w:val="28"/>
          <w:szCs w:val="28"/>
          <w:lang w:val="uk-UA"/>
        </w:rPr>
        <w:t>війни»”</w:t>
      </w:r>
      <w:proofErr w:type="spellEnd"/>
      <w:r>
        <w:rPr>
          <w:sz w:val="28"/>
          <w:szCs w:val="28"/>
          <w:lang w:val="uk-UA"/>
        </w:rPr>
        <w:t>;</w:t>
      </w:r>
    </w:p>
    <w:p w:rsidR="008C13C0" w:rsidRDefault="008C13C0" w:rsidP="008C13C0">
      <w:pPr>
        <w:ind w:left="2880" w:firstLine="720"/>
        <w:rPr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Відповідає: </w:t>
      </w:r>
      <w:r>
        <w:rPr>
          <w:iCs/>
          <w:sz w:val="28"/>
          <w:szCs w:val="28"/>
          <w:lang w:val="uk-UA"/>
        </w:rPr>
        <w:t>Биховець О.Є.</w:t>
      </w:r>
    </w:p>
    <w:p w:rsidR="008C13C0" w:rsidRDefault="008C13C0" w:rsidP="008C13C0">
      <w:pPr>
        <w:ind w:left="2880" w:firstLine="720"/>
        <w:rPr>
          <w:i/>
          <w:iCs/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2"/>
        </w:numPr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першості району з настільного тенісу.</w:t>
      </w:r>
    </w:p>
    <w:p w:rsidR="008C13C0" w:rsidRDefault="008C13C0" w:rsidP="008C13C0">
      <w:pPr>
        <w:ind w:left="2880" w:firstLine="720"/>
        <w:rPr>
          <w:i/>
          <w:iCs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Відповідає: </w:t>
      </w:r>
      <w:r>
        <w:rPr>
          <w:iCs/>
          <w:sz w:val="28"/>
          <w:szCs w:val="28"/>
          <w:lang w:val="uk-UA"/>
        </w:rPr>
        <w:t>Середа В.В.</w:t>
      </w:r>
    </w:p>
    <w:p w:rsidR="008C13C0" w:rsidRDefault="008C13C0" w:rsidP="008C13C0">
      <w:pPr>
        <w:ind w:left="360"/>
        <w:jc w:val="both"/>
        <w:rPr>
          <w:iCs/>
          <w:sz w:val="28"/>
          <w:szCs w:val="28"/>
          <w:lang w:val="uk-UA"/>
        </w:rPr>
      </w:pPr>
    </w:p>
    <w:p w:rsidR="008C13C0" w:rsidRDefault="008C13C0" w:rsidP="008C13C0">
      <w:pPr>
        <w:pStyle w:val="1"/>
        <w:autoSpaceDE w:val="0"/>
        <w:autoSpaceDN w:val="0"/>
        <w:spacing w:line="240" w:lineRule="auto"/>
        <w:ind w:firstLine="284"/>
        <w:rPr>
          <w:rFonts w:ascii="Times New Roman" w:hAnsi="Times New Roman"/>
          <w:spacing w:val="20"/>
          <w:sz w:val="28"/>
          <w:szCs w:val="28"/>
          <w:u w:val="single"/>
          <w:lang w:val="uk-UA"/>
        </w:rPr>
      </w:pPr>
      <w:r>
        <w:rPr>
          <w:rFonts w:ascii="Times New Roman" w:hAnsi="Times New Roman"/>
          <w:spacing w:val="20"/>
          <w:sz w:val="28"/>
          <w:szCs w:val="28"/>
          <w:u w:val="single"/>
          <w:lang w:val="uk-UA"/>
        </w:rPr>
        <w:t>Березень</w:t>
      </w:r>
    </w:p>
    <w:p w:rsidR="008C13C0" w:rsidRDefault="008C13C0" w:rsidP="008C13C0">
      <w:pPr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святкової програми  до 8 Березня в клубних закладах району; </w:t>
      </w:r>
    </w:p>
    <w:p w:rsidR="008C13C0" w:rsidRDefault="008C13C0" w:rsidP="008C13C0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Відповідає: Биховець О.Є.</w:t>
      </w:r>
    </w:p>
    <w:p w:rsidR="008C13C0" w:rsidRDefault="008C13C0" w:rsidP="008C13C0">
      <w:pPr>
        <w:ind w:left="3969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bCs/>
          <w:spacing w:val="20"/>
          <w:sz w:val="28"/>
          <w:szCs w:val="28"/>
          <w:lang w:val="uk-UA"/>
        </w:rPr>
        <w:t>шкільні етапи Всеукраїнської дитячо-юнацької військово-патріотичної гри «Сокіл» («Джура»)</w:t>
      </w:r>
    </w:p>
    <w:p w:rsidR="008C13C0" w:rsidRDefault="008C13C0" w:rsidP="008C13C0">
      <w:pPr>
        <w:ind w:left="3960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Відповідає:</w:t>
      </w:r>
      <w:r>
        <w:rPr>
          <w:sz w:val="28"/>
          <w:szCs w:val="28"/>
          <w:lang w:val="uk-UA"/>
        </w:rPr>
        <w:t xml:space="preserve"> Середа В.В.</w:t>
      </w:r>
    </w:p>
    <w:p w:rsidR="008C13C0" w:rsidRDefault="008C13C0" w:rsidP="008C13C0">
      <w:pPr>
        <w:ind w:left="3960"/>
        <w:rPr>
          <w:sz w:val="28"/>
          <w:szCs w:val="28"/>
          <w:lang w:val="uk-UA"/>
        </w:rPr>
      </w:pPr>
    </w:p>
    <w:p w:rsidR="008C13C0" w:rsidRDefault="008C13C0" w:rsidP="008C13C0">
      <w:pPr>
        <w:ind w:left="709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VI. Заходи ідеології державотворення</w:t>
      </w:r>
    </w:p>
    <w:p w:rsidR="008C13C0" w:rsidRDefault="008C13C0" w:rsidP="008C13C0">
      <w:pPr>
        <w:rPr>
          <w:i/>
          <w:iCs/>
          <w:sz w:val="28"/>
          <w:szCs w:val="28"/>
          <w:u w:val="single"/>
          <w:lang w:val="uk-UA"/>
        </w:rPr>
      </w:pPr>
      <w:r>
        <w:rPr>
          <w:i/>
          <w:iCs/>
          <w:sz w:val="28"/>
          <w:szCs w:val="28"/>
          <w:u w:val="single"/>
          <w:lang w:val="uk-UA"/>
        </w:rPr>
        <w:t>Забезпечити підготовку і проведення:</w:t>
      </w:r>
    </w:p>
    <w:p w:rsidR="008C13C0" w:rsidRDefault="008C13C0" w:rsidP="008C13C0">
      <w:pPr>
        <w:pStyle w:val="a3"/>
        <w:rPr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Громадської ради при райдержадміністрації;</w:t>
      </w:r>
    </w:p>
    <w:p w:rsidR="008C13C0" w:rsidRDefault="008C13C0" w:rsidP="008C13C0">
      <w:pPr>
        <w:pStyle w:val="a3"/>
        <w:ind w:left="2160" w:firstLine="720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Відповідає:</w:t>
      </w:r>
      <w:r>
        <w:rPr>
          <w:sz w:val="28"/>
          <w:szCs w:val="28"/>
          <w:lang w:val="uk-UA"/>
        </w:rPr>
        <w:t xml:space="preserve"> Божок О.О.</w:t>
      </w:r>
    </w:p>
    <w:p w:rsidR="008C13C0" w:rsidRDefault="008C13C0" w:rsidP="008C13C0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виступів на сторінках </w:t>
      </w:r>
      <w:proofErr w:type="spellStart"/>
      <w:r>
        <w:rPr>
          <w:sz w:val="28"/>
          <w:szCs w:val="28"/>
          <w:lang w:val="uk-UA"/>
        </w:rPr>
        <w:t>міськрайонної</w:t>
      </w:r>
      <w:proofErr w:type="spellEnd"/>
      <w:r>
        <w:rPr>
          <w:sz w:val="28"/>
          <w:szCs w:val="28"/>
          <w:lang w:val="uk-UA"/>
        </w:rPr>
        <w:t xml:space="preserve"> газети </w:t>
      </w:r>
      <w:proofErr w:type="spellStart"/>
      <w:r>
        <w:rPr>
          <w:sz w:val="28"/>
          <w:szCs w:val="28"/>
          <w:lang w:val="uk-UA"/>
        </w:rPr>
        <w:t>“Новини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Городнянщини”</w:t>
      </w:r>
      <w:proofErr w:type="spellEnd"/>
      <w:r>
        <w:rPr>
          <w:sz w:val="28"/>
          <w:szCs w:val="28"/>
          <w:lang w:val="uk-UA"/>
        </w:rPr>
        <w:t xml:space="preserve"> посадових осіб органів виконавчої влади і місцевого самоврядування району </w:t>
      </w:r>
      <w:r>
        <w:rPr>
          <w:i/>
          <w:sz w:val="28"/>
          <w:szCs w:val="28"/>
          <w:lang w:val="uk-UA"/>
        </w:rPr>
        <w:t>(за окремим планом)</w:t>
      </w:r>
      <w:r>
        <w:rPr>
          <w:sz w:val="28"/>
          <w:szCs w:val="28"/>
          <w:lang w:val="uk-UA"/>
        </w:rPr>
        <w:t>;</w:t>
      </w:r>
    </w:p>
    <w:p w:rsidR="008C13C0" w:rsidRDefault="008C13C0" w:rsidP="008C13C0">
      <w:pPr>
        <w:pStyle w:val="a3"/>
        <w:ind w:left="2160" w:firstLine="720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Відповідає:</w:t>
      </w:r>
      <w:r>
        <w:rPr>
          <w:sz w:val="28"/>
          <w:szCs w:val="28"/>
          <w:lang w:val="uk-UA"/>
        </w:rPr>
        <w:t xml:space="preserve"> Лебедєва Н.В.</w:t>
      </w:r>
    </w:p>
    <w:p w:rsidR="008C13C0" w:rsidRDefault="008C13C0" w:rsidP="008C13C0">
      <w:pPr>
        <w:pStyle w:val="a3"/>
        <w:ind w:left="2160" w:firstLine="720"/>
        <w:rPr>
          <w:sz w:val="28"/>
          <w:szCs w:val="28"/>
          <w:lang w:val="uk-UA"/>
        </w:rPr>
      </w:pPr>
    </w:p>
    <w:p w:rsidR="008C13C0" w:rsidRDefault="008C13C0" w:rsidP="008C13C0">
      <w:pPr>
        <w:ind w:left="709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u w:val="single"/>
          <w:lang w:val="uk-UA"/>
        </w:rPr>
        <w:t>VII. Здійснення контрольних функцій</w:t>
      </w:r>
      <w:r>
        <w:rPr>
          <w:b/>
          <w:bCs/>
          <w:i/>
          <w:iCs/>
          <w:sz w:val="28"/>
          <w:szCs w:val="28"/>
          <w:lang w:val="uk-UA"/>
        </w:rPr>
        <w:t xml:space="preserve">. </w:t>
      </w:r>
    </w:p>
    <w:p w:rsidR="008C13C0" w:rsidRDefault="008C13C0" w:rsidP="008C13C0">
      <w:pPr>
        <w:rPr>
          <w:bCs/>
          <w:i/>
          <w:iCs/>
          <w:sz w:val="28"/>
          <w:szCs w:val="28"/>
          <w:lang w:val="uk-UA"/>
        </w:rPr>
      </w:pPr>
      <w:r>
        <w:rPr>
          <w:bCs/>
          <w:i/>
          <w:iCs/>
          <w:sz w:val="28"/>
          <w:szCs w:val="28"/>
          <w:lang w:val="uk-UA"/>
        </w:rPr>
        <w:t>В оперативному порядку розглянути хід виконання:</w:t>
      </w:r>
    </w:p>
    <w:p w:rsidR="008C13C0" w:rsidRDefault="008C13C0" w:rsidP="008C13C0">
      <w:pPr>
        <w:rPr>
          <w:bCs/>
          <w:i/>
          <w:iCs/>
          <w:sz w:val="28"/>
          <w:szCs w:val="28"/>
          <w:lang w:val="uk-UA"/>
        </w:rPr>
      </w:pPr>
    </w:p>
    <w:p w:rsidR="008C13C0" w:rsidRDefault="008C13C0" w:rsidP="008C13C0">
      <w:pPr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планів роботи районної державної адміністрації;</w:t>
      </w:r>
    </w:p>
    <w:p w:rsidR="008C13C0" w:rsidRDefault="008C13C0" w:rsidP="008C13C0">
      <w:pPr>
        <w:pStyle w:val="a3"/>
        <w:ind w:left="2880"/>
        <w:rPr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>Відповідає: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Демянцева</w:t>
      </w:r>
      <w:proofErr w:type="spellEnd"/>
      <w:r>
        <w:rPr>
          <w:sz w:val="28"/>
          <w:szCs w:val="28"/>
          <w:lang w:val="uk-UA"/>
        </w:rPr>
        <w:t xml:space="preserve"> С.М.</w:t>
      </w:r>
    </w:p>
    <w:p w:rsidR="008C13C0" w:rsidRDefault="008C13C0" w:rsidP="008C13C0">
      <w:pPr>
        <w:pStyle w:val="a3"/>
        <w:spacing w:after="180"/>
        <w:jc w:val="center"/>
        <w:rPr>
          <w:b/>
          <w:iCs/>
          <w:sz w:val="28"/>
          <w:szCs w:val="28"/>
          <w:u w:val="single"/>
          <w:lang w:val="uk-UA"/>
        </w:rPr>
      </w:pPr>
      <w:r>
        <w:rPr>
          <w:b/>
          <w:iCs/>
          <w:sz w:val="28"/>
          <w:szCs w:val="28"/>
          <w:u w:val="single"/>
          <w:lang w:val="uk-UA"/>
        </w:rPr>
        <w:t>Розпоряджень голови облдержадміністрації:</w:t>
      </w:r>
    </w:p>
    <w:tbl>
      <w:tblPr>
        <w:tblW w:w="9750" w:type="dxa"/>
        <w:tblLayout w:type="fixed"/>
        <w:tblLook w:val="04A0"/>
      </w:tblPr>
      <w:tblGrid>
        <w:gridCol w:w="3086"/>
        <w:gridCol w:w="6664"/>
      </w:tblGrid>
      <w:tr w:rsidR="008C13C0" w:rsidTr="008C13C0">
        <w:trPr>
          <w:trHeight w:val="661"/>
        </w:trPr>
        <w:tc>
          <w:tcPr>
            <w:tcW w:w="3085" w:type="dxa"/>
          </w:tcPr>
          <w:p w:rsidR="008C13C0" w:rsidRDefault="008C13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04.12.2013№ 506</w:t>
            </w:r>
          </w:p>
          <w:p w:rsidR="008C13C0" w:rsidRDefault="008C13C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  <w:hideMark/>
          </w:tcPr>
          <w:p w:rsidR="008C13C0" w:rsidRDefault="008C13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«Про затвердження Плану заходів з реалізації Національної стратегії розвитку освіти в області на період до 2021 року»</w:t>
            </w:r>
          </w:p>
        </w:tc>
      </w:tr>
      <w:tr w:rsidR="008C13C0" w:rsidTr="008C13C0">
        <w:trPr>
          <w:trHeight w:val="80"/>
        </w:trPr>
        <w:tc>
          <w:tcPr>
            <w:tcW w:w="3085" w:type="dxa"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</w:p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06.08.2013р. № 314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затвердження обласного плану заходів з реалізації Національної стратегії профілактики соціального сирітства до 2020 року»</w:t>
            </w:r>
          </w:p>
        </w:tc>
      </w:tr>
      <w:tr w:rsidR="008C13C0" w:rsidTr="008C13C0">
        <w:trPr>
          <w:trHeight w:val="661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11.01.2016 № 1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організацію виконання Плану заходів з реалізації у 2015–2017 роках Стратегії сталого розвитку Чернігівської області на період до 2020 року»</w:t>
            </w:r>
          </w:p>
        </w:tc>
      </w:tr>
      <w:tr w:rsidR="008C13C0" w:rsidTr="008C13C0">
        <w:trPr>
          <w:trHeight w:val="80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02.11.2016 № 658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затвердження переліків об’єктів доріг загального користування державного та місцевого значення, роботи на яких фінансуються за рахунок коштів обласного бюджету»</w:t>
            </w:r>
          </w:p>
        </w:tc>
      </w:tr>
      <w:tr w:rsidR="008C13C0" w:rsidTr="008C13C0">
        <w:trPr>
          <w:trHeight w:val="80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04.08.2016р. № 427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вжиття невідкладних заходів з ліквідації заборгованості із виплати заробітної плати»</w:t>
            </w:r>
          </w:p>
        </w:tc>
      </w:tr>
      <w:tr w:rsidR="008C13C0" w:rsidRPr="008C13C0" w:rsidTr="008C13C0">
        <w:trPr>
          <w:trHeight w:val="661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21.02.2008 р. № 67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spacing w:line="240" w:lineRule="atLeast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першочергові заходи облдержадміністрації по реалізації Указів Президента України від 07.02.2008 р. № 109 та № 110 щодо поліпшення стану роботи зі зверненнями громадян»</w:t>
            </w:r>
          </w:p>
        </w:tc>
      </w:tr>
      <w:tr w:rsidR="008C13C0" w:rsidTr="008C13C0">
        <w:trPr>
          <w:trHeight w:val="661"/>
        </w:trPr>
        <w:tc>
          <w:tcPr>
            <w:tcW w:w="3085" w:type="dxa"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02.07.2016р. № 350</w:t>
            </w:r>
          </w:p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пасажирські автоперевезення»</w:t>
            </w:r>
          </w:p>
        </w:tc>
      </w:tr>
      <w:tr w:rsidR="008C13C0" w:rsidTr="008C13C0">
        <w:trPr>
          <w:trHeight w:val="661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29.11.2016 р. № 709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затвердження Порядку надання і використання коштів субвенції з обласного бюджету місцевим бюджетам на виконання заходів обласної Програми</w:t>
            </w:r>
          </w:p>
          <w:p w:rsidR="008C13C0" w:rsidRDefault="008C13C0">
            <w:pPr>
              <w:pStyle w:val="a3"/>
              <w:rPr>
                <w:color w:val="FF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із забезпечення житлом дітей-сиріт, дітей, позбавлених батьківського піклування, та осіб з їх числа на 2016-2020 роки»</w:t>
            </w:r>
          </w:p>
        </w:tc>
      </w:tr>
      <w:tr w:rsidR="008C13C0" w:rsidTr="008C13C0">
        <w:trPr>
          <w:trHeight w:val="556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11.05.2011р. № 161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5"/>
              <w:tabs>
                <w:tab w:val="left" w:pos="3300"/>
              </w:tabs>
              <w:spacing w:line="240" w:lineRule="auto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«Про доступ до публічної інформації»</w:t>
            </w:r>
          </w:p>
        </w:tc>
      </w:tr>
      <w:tr w:rsidR="008C13C0" w:rsidTr="008C13C0">
        <w:trPr>
          <w:trHeight w:val="437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14.07.2011р. № 341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5"/>
              <w:tabs>
                <w:tab w:val="left" w:pos="3300"/>
              </w:tabs>
              <w:spacing w:line="240" w:lineRule="auto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«Про удосконалення роботи органів виконавчої влади з проведення консультацій з громадськістю»</w:t>
            </w:r>
          </w:p>
        </w:tc>
      </w:tr>
      <w:tr w:rsidR="008C13C0" w:rsidTr="008C13C0">
        <w:trPr>
          <w:trHeight w:val="142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jc w:val="left"/>
              <w:rPr>
                <w:b/>
                <w:i/>
                <w:iCs/>
                <w:sz w:val="28"/>
                <w:szCs w:val="28"/>
                <w:u w:val="single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21.03.2017р. №147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jc w:val="left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«Про офіційний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веб-сайт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обласної державної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адміністрацї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>»</w:t>
            </w:r>
          </w:p>
        </w:tc>
      </w:tr>
      <w:tr w:rsidR="008C13C0" w:rsidRPr="008C13C0" w:rsidTr="008C13C0">
        <w:trPr>
          <w:trHeight w:val="460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jc w:val="left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14.02.2017р. № 78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jc w:val="left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відзначення в області 100-річчя подій Української революції 1917-1924 років»</w:t>
            </w:r>
          </w:p>
        </w:tc>
      </w:tr>
      <w:tr w:rsidR="008C13C0" w:rsidTr="008C13C0">
        <w:trPr>
          <w:trHeight w:val="720"/>
        </w:trPr>
        <w:tc>
          <w:tcPr>
            <w:tcW w:w="3085" w:type="dxa"/>
          </w:tcPr>
          <w:p w:rsidR="008C13C0" w:rsidRDefault="008C13C0">
            <w:pPr>
              <w:pStyle w:val="a3"/>
              <w:jc w:val="left"/>
              <w:rPr>
                <w:b/>
                <w:i/>
                <w:iCs/>
                <w:sz w:val="28"/>
                <w:szCs w:val="28"/>
                <w:u w:val="single"/>
                <w:lang w:val="uk-UA" w:eastAsia="ru-RU"/>
              </w:rPr>
            </w:pPr>
          </w:p>
        </w:tc>
        <w:tc>
          <w:tcPr>
            <w:tcW w:w="6662" w:type="dxa"/>
          </w:tcPr>
          <w:p w:rsidR="008C13C0" w:rsidRDefault="008C13C0">
            <w:pPr>
              <w:pStyle w:val="a3"/>
              <w:jc w:val="left"/>
              <w:rPr>
                <w:b/>
                <w:iCs/>
                <w:sz w:val="28"/>
                <w:szCs w:val="28"/>
                <w:u w:val="single"/>
                <w:lang w:val="uk-UA" w:eastAsia="ru-RU"/>
              </w:rPr>
            </w:pPr>
          </w:p>
          <w:p w:rsidR="008C13C0" w:rsidRDefault="008C13C0">
            <w:pPr>
              <w:pStyle w:val="a3"/>
              <w:jc w:val="left"/>
              <w:rPr>
                <w:b/>
                <w:iCs/>
                <w:sz w:val="28"/>
                <w:szCs w:val="28"/>
                <w:u w:val="single"/>
                <w:lang w:val="uk-UA" w:eastAsia="ru-RU"/>
              </w:rPr>
            </w:pPr>
            <w:r>
              <w:rPr>
                <w:b/>
                <w:iCs/>
                <w:sz w:val="28"/>
                <w:szCs w:val="28"/>
                <w:u w:val="single"/>
                <w:lang w:val="uk-UA" w:eastAsia="ru-RU"/>
              </w:rPr>
              <w:t>Розпоряджень  голови райдержадміністрації:</w:t>
            </w:r>
          </w:p>
        </w:tc>
      </w:tr>
      <w:tr w:rsidR="008C13C0" w:rsidTr="008C13C0">
        <w:trPr>
          <w:trHeight w:val="661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26.10.2016р. № 381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утворення Координаційної ради з питань національно-патріотичного виховання молоді при районній державній адміністрації»</w:t>
            </w:r>
          </w:p>
        </w:tc>
      </w:tr>
      <w:tr w:rsidR="008C13C0" w:rsidTr="008C13C0">
        <w:trPr>
          <w:trHeight w:val="661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15.11.2016 р. № 422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заходи з увічнення пам’яті захисників України на період до 2020 року»</w:t>
            </w:r>
          </w:p>
        </w:tc>
      </w:tr>
      <w:tr w:rsidR="008C13C0" w:rsidTr="008C13C0">
        <w:trPr>
          <w:trHeight w:val="661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03.03.2012 р. № 80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затвердження районного плану заходів з виконання Указу Президента України від 16.12.11р. № 1163 «Про питання щодо забезпечення реалізації прав дітей в Україні»</w:t>
            </w:r>
          </w:p>
        </w:tc>
      </w:tr>
      <w:tr w:rsidR="008C13C0" w:rsidTr="008C13C0">
        <w:trPr>
          <w:trHeight w:val="661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lastRenderedPageBreak/>
              <w:t>від 06.11.2012 р. № 366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стан впровадження енергозберігаючих технологій»</w:t>
            </w:r>
          </w:p>
        </w:tc>
      </w:tr>
      <w:tr w:rsidR="008C13C0" w:rsidTr="008C13C0">
        <w:trPr>
          <w:trHeight w:val="661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27.06.2013 р. № 164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«Про затвердження плану заходів щодо інтеграції біженців та осіб, які потребують додаткового захисту в українське суспільство на період до 2020 року у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Городнянському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районі»</w:t>
            </w:r>
          </w:p>
        </w:tc>
      </w:tr>
      <w:tr w:rsidR="008C13C0" w:rsidTr="008C13C0">
        <w:trPr>
          <w:trHeight w:val="661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29.03.2017 р. № 143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«Про заходи щодо створення безперешкодного життєвого середовища для осіб з обмеженими фізичними можливостями та інших 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маломобільних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груп населення на 2017-2021 роки «</w:t>
            </w:r>
            <w:proofErr w:type="spellStart"/>
            <w:r>
              <w:rPr>
                <w:sz w:val="28"/>
                <w:szCs w:val="28"/>
                <w:lang w:val="uk-UA" w:eastAsia="ru-RU"/>
              </w:rPr>
              <w:t>Безбар’єрна</w:t>
            </w:r>
            <w:proofErr w:type="spellEnd"/>
            <w:r>
              <w:rPr>
                <w:sz w:val="28"/>
                <w:szCs w:val="28"/>
                <w:lang w:val="uk-UA" w:eastAsia="ru-RU"/>
              </w:rPr>
              <w:t xml:space="preserve"> Україна»</w:t>
            </w:r>
          </w:p>
        </w:tc>
      </w:tr>
      <w:tr w:rsidR="008C13C0" w:rsidTr="008C13C0">
        <w:trPr>
          <w:trHeight w:val="80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18.11.2013 р. № 320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умови трудового суперництва серед виконкомів сільських рад району»</w:t>
            </w:r>
          </w:p>
        </w:tc>
      </w:tr>
      <w:tr w:rsidR="008C13C0" w:rsidTr="008C13C0">
        <w:trPr>
          <w:trHeight w:val="80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13.02.2015 р. № 41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«Про увічнення пам’яті жителів району, які загинули у боротьбі за незалежність , державний суверенітет та територіальну цілісність України»</w:t>
            </w:r>
          </w:p>
        </w:tc>
      </w:tr>
      <w:tr w:rsidR="008C13C0" w:rsidTr="008C13C0">
        <w:trPr>
          <w:trHeight w:val="661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11.12.2015 р. № 344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«Про створення матеріальних резервів для запобігання, ліквідації надзвичайних ситуацій техногенного і природного характеру та їх наслідків» </w:t>
            </w:r>
          </w:p>
        </w:tc>
      </w:tr>
      <w:tr w:rsidR="008C13C0" w:rsidTr="008C13C0">
        <w:trPr>
          <w:trHeight w:val="661"/>
        </w:trPr>
        <w:tc>
          <w:tcPr>
            <w:tcW w:w="3085" w:type="dxa"/>
            <w:hideMark/>
          </w:tcPr>
          <w:p w:rsidR="008C13C0" w:rsidRDefault="008C13C0">
            <w:pPr>
              <w:pStyle w:val="a3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від 12.01.2016 р. № 4</w:t>
            </w:r>
          </w:p>
        </w:tc>
        <w:tc>
          <w:tcPr>
            <w:tcW w:w="6662" w:type="dxa"/>
            <w:hideMark/>
          </w:tcPr>
          <w:p w:rsidR="008C13C0" w:rsidRDefault="008C13C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«Про проведення навчання щодо попередження надзвичайних ситуацій та загибелі і травмування людей на них»</w:t>
            </w:r>
          </w:p>
        </w:tc>
      </w:tr>
    </w:tbl>
    <w:p w:rsidR="008C13C0" w:rsidRDefault="008C13C0" w:rsidP="008C13C0">
      <w:pPr>
        <w:rPr>
          <w:b/>
          <w:bCs/>
          <w:i/>
          <w:iCs/>
          <w:sz w:val="28"/>
          <w:szCs w:val="28"/>
          <w:lang w:val="uk-UA"/>
        </w:rPr>
      </w:pPr>
    </w:p>
    <w:p w:rsidR="008C13C0" w:rsidRDefault="008C13C0" w:rsidP="008C13C0">
      <w:pPr>
        <w:rPr>
          <w:b/>
          <w:bCs/>
          <w:i/>
          <w:iCs/>
          <w:sz w:val="28"/>
          <w:szCs w:val="28"/>
          <w:lang w:val="uk-UA"/>
        </w:rPr>
      </w:pPr>
    </w:p>
    <w:p w:rsidR="008C13C0" w:rsidRDefault="008C13C0" w:rsidP="008C13C0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Начальник загального відділу, </w:t>
      </w:r>
    </w:p>
    <w:p w:rsidR="008C13C0" w:rsidRDefault="008C13C0" w:rsidP="008C13C0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організаційної роботи та контролю</w:t>
      </w:r>
    </w:p>
    <w:p w:rsidR="008C13C0" w:rsidRDefault="008C13C0" w:rsidP="008C13C0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апарату районної державної</w:t>
      </w:r>
    </w:p>
    <w:p w:rsidR="0095446C" w:rsidRDefault="008C13C0" w:rsidP="008C13C0">
      <w:r>
        <w:rPr>
          <w:bCs/>
          <w:iCs/>
          <w:sz w:val="28"/>
          <w:szCs w:val="28"/>
          <w:lang w:val="uk-UA"/>
        </w:rPr>
        <w:t xml:space="preserve">адміністрації </w:t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  <w:t>С.ДЕМЯНЦЕВА</w:t>
      </w:r>
    </w:p>
    <w:sectPr w:rsidR="0095446C" w:rsidSect="00954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A525B"/>
    <w:multiLevelType w:val="hybridMultilevel"/>
    <w:tmpl w:val="76808C62"/>
    <w:lvl w:ilvl="0" w:tplc="BBA8CBF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51227A"/>
    <w:multiLevelType w:val="hybridMultilevel"/>
    <w:tmpl w:val="6B9488A8"/>
    <w:lvl w:ilvl="0" w:tplc="C7E2DB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DF0118"/>
    <w:multiLevelType w:val="hybridMultilevel"/>
    <w:tmpl w:val="61DA70AC"/>
    <w:lvl w:ilvl="0" w:tplc="D8549D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352A74"/>
    <w:multiLevelType w:val="hybridMultilevel"/>
    <w:tmpl w:val="21065910"/>
    <w:lvl w:ilvl="0" w:tplc="1172903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5B5C0D"/>
    <w:multiLevelType w:val="singleLevel"/>
    <w:tmpl w:val="DCBE269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3C0"/>
    <w:rsid w:val="008C13C0"/>
    <w:rsid w:val="0095446C"/>
    <w:rsid w:val="00A31F9C"/>
    <w:rsid w:val="00DD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C0"/>
    <w:pPr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8C13C0"/>
    <w:pPr>
      <w:keepNext/>
      <w:autoSpaceDE/>
      <w:autoSpaceDN/>
      <w:spacing w:line="240" w:lineRule="exact"/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13C0"/>
    <w:pPr>
      <w:keepNext/>
      <w:jc w:val="center"/>
      <w:outlineLvl w:val="5"/>
    </w:pPr>
    <w:rPr>
      <w:rFonts w:ascii="Calibri" w:hAnsi="Calibri"/>
      <w:b/>
      <w:bCs/>
      <w:lang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13C0"/>
    <w:pPr>
      <w:keepNext/>
      <w:ind w:left="360"/>
      <w:jc w:val="center"/>
      <w:outlineLvl w:val="7"/>
    </w:pPr>
    <w:rPr>
      <w:rFonts w:ascii="Calibri" w:hAnsi="Calibri"/>
      <w:i/>
      <w:i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13C0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8C13C0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8C13C0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a3">
    <w:name w:val="Body Text"/>
    <w:basedOn w:val="a"/>
    <w:link w:val="a4"/>
    <w:uiPriority w:val="99"/>
    <w:unhideWhenUsed/>
    <w:rsid w:val="008C13C0"/>
    <w:pPr>
      <w:jc w:val="both"/>
    </w:pPr>
    <w:rPr>
      <w:lang/>
    </w:rPr>
  </w:style>
  <w:style w:type="character" w:customStyle="1" w:styleId="a4">
    <w:name w:val="Основной текст Знак"/>
    <w:basedOn w:val="a0"/>
    <w:link w:val="a3"/>
    <w:uiPriority w:val="99"/>
    <w:rsid w:val="008C13C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Subtitle"/>
    <w:basedOn w:val="a"/>
    <w:link w:val="a6"/>
    <w:qFormat/>
    <w:rsid w:val="008C13C0"/>
    <w:pPr>
      <w:autoSpaceDE/>
      <w:autoSpaceDN/>
      <w:spacing w:line="360" w:lineRule="auto"/>
      <w:jc w:val="center"/>
    </w:pPr>
    <w:rPr>
      <w:b/>
      <w:sz w:val="28"/>
      <w:szCs w:val="24"/>
      <w:lang w:val="uk-UA"/>
    </w:rPr>
  </w:style>
  <w:style w:type="character" w:customStyle="1" w:styleId="a6">
    <w:name w:val="Подзаголовок Знак"/>
    <w:basedOn w:val="a0"/>
    <w:link w:val="a5"/>
    <w:rsid w:val="008C13C0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C13C0"/>
    <w:pPr>
      <w:ind w:firstLine="709"/>
    </w:pPr>
    <w:rPr>
      <w:lang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C13C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">
    <w:name w:val="Body Text Indent 3"/>
    <w:basedOn w:val="a"/>
    <w:link w:val="30"/>
    <w:uiPriority w:val="99"/>
    <w:semiHidden/>
    <w:unhideWhenUsed/>
    <w:rsid w:val="008C13C0"/>
    <w:pPr>
      <w:ind w:left="3828"/>
    </w:pPr>
    <w:rPr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C13C0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1680</Words>
  <Characters>9576</Characters>
  <Application>Microsoft Office Word</Application>
  <DocSecurity>0</DocSecurity>
  <Lines>79</Lines>
  <Paragraphs>22</Paragraphs>
  <ScaleCrop>false</ScaleCrop>
  <Company/>
  <LinksUpToDate>false</LinksUpToDate>
  <CharactersWithSpaces>11234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2</cp:revision>
  <dcterms:created xsi:type="dcterms:W3CDTF">2019-01-08T09:18:00Z</dcterms:created>
  <dcterms:modified xsi:type="dcterms:W3CDTF">2019-01-08T09:19:00Z</dcterms:modified>
</cp:coreProperties>
</file>